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19C2" w:rsidRDefault="00706FC1">
      <w:pPr>
        <w:pStyle w:val="a3"/>
        <w:spacing w:before="1"/>
        <w:ind w:left="2900" w:right="2903"/>
      </w:pPr>
      <w:r>
        <w:rPr>
          <w:color w:val="001F5F"/>
        </w:rPr>
        <w:t>Аннотации к рабочим программам по предметам учебного плана</w:t>
      </w:r>
      <w:r>
        <w:rPr>
          <w:color w:val="001F5F"/>
          <w:spacing w:val="1"/>
        </w:rPr>
        <w:t xml:space="preserve"> </w:t>
      </w:r>
      <w:r>
        <w:rPr>
          <w:color w:val="001F5F"/>
        </w:rPr>
        <w:t>основной</w:t>
      </w:r>
      <w:r>
        <w:rPr>
          <w:color w:val="001F5F"/>
          <w:spacing w:val="-6"/>
        </w:rPr>
        <w:t xml:space="preserve"> </w:t>
      </w:r>
      <w:r>
        <w:rPr>
          <w:color w:val="001F5F"/>
        </w:rPr>
        <w:t>образовательной</w:t>
      </w:r>
      <w:r>
        <w:rPr>
          <w:color w:val="001F5F"/>
          <w:spacing w:val="-5"/>
        </w:rPr>
        <w:t xml:space="preserve"> </w:t>
      </w:r>
      <w:r>
        <w:rPr>
          <w:color w:val="001F5F"/>
        </w:rPr>
        <w:t>программы</w:t>
      </w:r>
      <w:r>
        <w:rPr>
          <w:color w:val="001F5F"/>
          <w:spacing w:val="-6"/>
        </w:rPr>
        <w:t xml:space="preserve"> </w:t>
      </w:r>
      <w:r>
        <w:rPr>
          <w:color w:val="001F5F"/>
        </w:rPr>
        <w:t>среднего</w:t>
      </w:r>
      <w:r>
        <w:rPr>
          <w:color w:val="001F5F"/>
          <w:spacing w:val="-6"/>
        </w:rPr>
        <w:t xml:space="preserve"> </w:t>
      </w:r>
      <w:r>
        <w:rPr>
          <w:color w:val="001F5F"/>
        </w:rPr>
        <w:t>общего</w:t>
      </w:r>
      <w:r>
        <w:rPr>
          <w:color w:val="001F5F"/>
          <w:spacing w:val="-6"/>
        </w:rPr>
        <w:t xml:space="preserve"> </w:t>
      </w:r>
      <w:r>
        <w:rPr>
          <w:color w:val="001F5F"/>
        </w:rPr>
        <w:t>образования</w:t>
      </w:r>
      <w:r>
        <w:rPr>
          <w:color w:val="001F5F"/>
          <w:spacing w:val="-67"/>
        </w:rPr>
        <w:t xml:space="preserve"> </w:t>
      </w:r>
      <w:r>
        <w:rPr>
          <w:color w:val="001F5F"/>
        </w:rPr>
        <w:t>(10–11</w:t>
      </w:r>
      <w:r>
        <w:rPr>
          <w:color w:val="001F5F"/>
          <w:spacing w:val="-1"/>
        </w:rPr>
        <w:t xml:space="preserve"> </w:t>
      </w:r>
      <w:r>
        <w:rPr>
          <w:color w:val="001F5F"/>
        </w:rPr>
        <w:t>классы)</w:t>
      </w:r>
    </w:p>
    <w:p w:rsidR="00CF19C2" w:rsidRDefault="00706FC1">
      <w:pPr>
        <w:pStyle w:val="a3"/>
        <w:ind w:firstLine="0"/>
      </w:pPr>
      <w:r>
        <w:rPr>
          <w:color w:val="001F5F"/>
        </w:rPr>
        <w:t>202</w:t>
      </w:r>
      <w:r w:rsidR="00524D5B">
        <w:rPr>
          <w:color w:val="001F5F"/>
        </w:rPr>
        <w:t>4</w:t>
      </w:r>
      <w:r>
        <w:rPr>
          <w:color w:val="001F5F"/>
          <w:spacing w:val="-2"/>
        </w:rPr>
        <w:t xml:space="preserve"> </w:t>
      </w:r>
      <w:r>
        <w:rPr>
          <w:color w:val="001F5F"/>
        </w:rPr>
        <w:t>–</w:t>
      </w:r>
      <w:r>
        <w:rPr>
          <w:color w:val="001F5F"/>
          <w:spacing w:val="-2"/>
        </w:rPr>
        <w:t xml:space="preserve"> </w:t>
      </w:r>
      <w:r>
        <w:rPr>
          <w:color w:val="001F5F"/>
        </w:rPr>
        <w:t>202</w:t>
      </w:r>
      <w:r w:rsidR="00524D5B">
        <w:rPr>
          <w:color w:val="001F5F"/>
        </w:rPr>
        <w:t>5</w:t>
      </w:r>
      <w:r>
        <w:rPr>
          <w:color w:val="001F5F"/>
          <w:spacing w:val="-2"/>
        </w:rPr>
        <w:t xml:space="preserve"> </w:t>
      </w:r>
      <w:r>
        <w:rPr>
          <w:color w:val="001F5F"/>
        </w:rPr>
        <w:t>учебный</w:t>
      </w:r>
      <w:r>
        <w:rPr>
          <w:color w:val="001F5F"/>
          <w:spacing w:val="-2"/>
        </w:rPr>
        <w:t xml:space="preserve"> </w:t>
      </w:r>
      <w:r>
        <w:rPr>
          <w:color w:val="001F5F"/>
        </w:rPr>
        <w:t>год</w:t>
      </w:r>
    </w:p>
    <w:tbl>
      <w:tblPr>
        <w:tblStyle w:val="TableNormal"/>
        <w:tblW w:w="0" w:type="auto"/>
        <w:tblInd w:w="1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48"/>
        <w:gridCol w:w="11766"/>
      </w:tblGrid>
      <w:tr w:rsidR="00CF19C2" w:rsidTr="001D6BD8">
        <w:trPr>
          <w:trHeight w:val="360"/>
        </w:trPr>
        <w:tc>
          <w:tcPr>
            <w:tcW w:w="2548" w:type="dxa"/>
            <w:shd w:val="clear" w:color="auto" w:fill="C2D69B" w:themeFill="accent3" w:themeFillTint="99"/>
          </w:tcPr>
          <w:p w:rsidR="00CF19C2" w:rsidRDefault="00706FC1">
            <w:pPr>
              <w:pStyle w:val="TableParagraph"/>
              <w:spacing w:before="20" w:line="320" w:lineRule="exact"/>
              <w:ind w:left="726"/>
              <w:rPr>
                <w:b/>
                <w:sz w:val="28"/>
              </w:rPr>
            </w:pPr>
            <w:r>
              <w:rPr>
                <w:b/>
                <w:sz w:val="28"/>
              </w:rPr>
              <w:t>Предмет</w:t>
            </w:r>
          </w:p>
        </w:tc>
        <w:tc>
          <w:tcPr>
            <w:tcW w:w="11766" w:type="dxa"/>
            <w:shd w:val="clear" w:color="auto" w:fill="C2D69B" w:themeFill="accent3" w:themeFillTint="99"/>
          </w:tcPr>
          <w:p w:rsidR="00CF19C2" w:rsidRDefault="00706FC1">
            <w:pPr>
              <w:pStyle w:val="TableParagraph"/>
              <w:spacing w:before="20" w:line="320" w:lineRule="exact"/>
              <w:ind w:left="3771" w:right="3767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Аннотация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к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рабочей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программе</w:t>
            </w:r>
          </w:p>
        </w:tc>
      </w:tr>
      <w:tr w:rsidR="00CF19C2" w:rsidTr="001D6BD8">
        <w:trPr>
          <w:trHeight w:val="5134"/>
        </w:trPr>
        <w:tc>
          <w:tcPr>
            <w:tcW w:w="2548" w:type="dxa"/>
            <w:shd w:val="clear" w:color="auto" w:fill="C2D69B" w:themeFill="accent3" w:themeFillTint="99"/>
          </w:tcPr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spacing w:before="1"/>
              <w:rPr>
                <w:b/>
                <w:sz w:val="32"/>
              </w:rPr>
            </w:pPr>
          </w:p>
          <w:p w:rsidR="00CF19C2" w:rsidRDefault="00706FC1">
            <w:pPr>
              <w:pStyle w:val="TableParagraph"/>
              <w:spacing w:before="1"/>
              <w:ind w:left="923" w:right="492" w:hanging="404"/>
              <w:rPr>
                <w:b/>
                <w:sz w:val="24"/>
              </w:rPr>
            </w:pPr>
            <w:r>
              <w:rPr>
                <w:b/>
                <w:sz w:val="24"/>
              </w:rPr>
              <w:t>Русский язык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(ФРП)</w:t>
            </w:r>
          </w:p>
        </w:tc>
        <w:tc>
          <w:tcPr>
            <w:tcW w:w="11766" w:type="dxa"/>
          </w:tcPr>
          <w:p w:rsidR="00CF19C2" w:rsidRDefault="00706FC1">
            <w:pPr>
              <w:pStyle w:val="TableParagraph"/>
              <w:spacing w:before="1"/>
              <w:ind w:left="107" w:right="99"/>
              <w:jc w:val="both"/>
              <w:rPr>
                <w:sz w:val="24"/>
              </w:rPr>
            </w:pPr>
            <w:proofErr w:type="gramStart"/>
            <w:r>
              <w:rPr>
                <w:sz w:val="24"/>
              </w:rPr>
              <w:t>Федеральная рабочая программа учебного предмета «Русский язык» на уровне среднего общего 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составлена на основе требований к результатам освоения ООП СОО, представленных в ФГОС СОО, а также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воспитания,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учётом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Концепции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преподавания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русского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языка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литературы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Федерации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(утверждённой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распоряжением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Правительства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Федерации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9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апреля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2016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г</w:t>
            </w:r>
            <w:proofErr w:type="gramEnd"/>
          </w:p>
          <w:p w:rsidR="00CF19C2" w:rsidRDefault="00706FC1">
            <w:pPr>
              <w:pStyle w:val="TableParagraph"/>
              <w:spacing w:before="1"/>
              <w:ind w:left="107"/>
              <w:jc w:val="both"/>
              <w:rPr>
                <w:sz w:val="24"/>
              </w:rPr>
            </w:pPr>
            <w:proofErr w:type="gramStart"/>
            <w:r>
              <w:rPr>
                <w:sz w:val="24"/>
              </w:rPr>
              <w:t>№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637-р)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подлежит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непосредственному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применению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реализации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обязательной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ООП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СОО.</w:t>
            </w:r>
            <w:proofErr w:type="gramEnd"/>
          </w:p>
          <w:p w:rsidR="00CF19C2" w:rsidRDefault="00706FC1">
            <w:pPr>
              <w:pStyle w:val="TableParagraph"/>
              <w:ind w:left="107" w:right="96"/>
              <w:jc w:val="both"/>
              <w:rPr>
                <w:sz w:val="24"/>
              </w:rPr>
            </w:pPr>
            <w:proofErr w:type="gramStart"/>
            <w:r>
              <w:rPr>
                <w:sz w:val="24"/>
              </w:rPr>
              <w:t>Высокая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функциональная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значимость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русского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языка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выполнение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им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функций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государственного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языка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языка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межнационального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важны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каждого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жителя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независимо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места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проживания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этнической принадлежности Знание русского языка и владение им в разных формах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его существования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функциональных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разновидностях,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понимание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стилистических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особенностей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выразительных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возможностей,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умение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правильно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эффективно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русский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язык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сферах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ситуациях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определяют успешность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социализации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личности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возможности её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самореализации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 различных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жизненно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важных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для человека областях.</w:t>
            </w:r>
          </w:p>
          <w:p w:rsidR="00CF19C2" w:rsidRDefault="00706FC1">
            <w:pPr>
              <w:pStyle w:val="TableParagraph"/>
              <w:ind w:left="107" w:right="96"/>
              <w:jc w:val="both"/>
              <w:rPr>
                <w:sz w:val="24"/>
              </w:rPr>
            </w:pPr>
            <w:r>
              <w:rPr>
                <w:sz w:val="24"/>
              </w:rPr>
              <w:t>Учебный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«Русский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язык»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среднего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обеспечивает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общекультурный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уровень молодого человека, способного к продолжению обучения в системе среднего профессионального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высшего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русскому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языку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направлено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совершенствование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нравственной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коммуникативной культуры ученика, развитие его интеллектуальных и творческих способностей, мышления,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памяти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воображения,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навыков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самостоятельной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самообразования.</w:t>
            </w:r>
            <w:r>
              <w:rPr>
                <w:spacing w:val="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Содержании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выделяется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три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сквозные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линии: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«Язык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речь.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Культура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речи»,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«Речь.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Речевое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общение.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Текст»,</w:t>
            </w:r>
          </w:p>
          <w:p w:rsidR="00CF19C2" w:rsidRDefault="00706FC1" w:rsidP="005210AD">
            <w:pPr>
              <w:pStyle w:val="TableParagraph"/>
              <w:spacing w:line="275" w:lineRule="exact"/>
              <w:ind w:left="107"/>
              <w:jc w:val="both"/>
              <w:rPr>
                <w:sz w:val="24"/>
              </w:rPr>
            </w:pPr>
            <w:r>
              <w:rPr>
                <w:sz w:val="24"/>
              </w:rPr>
              <w:t>«Функциональная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стилистика.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Культура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речи».</w:t>
            </w:r>
          </w:p>
        </w:tc>
      </w:tr>
      <w:tr w:rsidR="00CF19C2" w:rsidTr="001D6BD8">
        <w:trPr>
          <w:trHeight w:val="1104"/>
        </w:trPr>
        <w:tc>
          <w:tcPr>
            <w:tcW w:w="2548" w:type="dxa"/>
            <w:shd w:val="clear" w:color="auto" w:fill="C2D69B" w:themeFill="accent3" w:themeFillTint="99"/>
          </w:tcPr>
          <w:p w:rsidR="00CF19C2" w:rsidRDefault="00CF19C2">
            <w:pPr>
              <w:pStyle w:val="TableParagraph"/>
              <w:rPr>
                <w:b/>
                <w:sz w:val="24"/>
              </w:rPr>
            </w:pPr>
          </w:p>
          <w:p w:rsidR="00CF19C2" w:rsidRDefault="00706FC1">
            <w:pPr>
              <w:pStyle w:val="TableParagraph"/>
              <w:ind w:left="923" w:right="612" w:hanging="294"/>
              <w:rPr>
                <w:b/>
                <w:sz w:val="24"/>
              </w:rPr>
            </w:pPr>
            <w:r>
              <w:rPr>
                <w:b/>
                <w:spacing w:val="-1"/>
                <w:sz w:val="24"/>
              </w:rPr>
              <w:t>Литература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(ФРП)</w:t>
            </w:r>
          </w:p>
        </w:tc>
        <w:tc>
          <w:tcPr>
            <w:tcW w:w="11766" w:type="dxa"/>
          </w:tcPr>
          <w:p w:rsidR="00CF19C2" w:rsidRDefault="00706FC1">
            <w:pPr>
              <w:pStyle w:val="TableParagraph"/>
              <w:spacing w:line="270" w:lineRule="atLeast"/>
              <w:ind w:left="107" w:right="97"/>
              <w:jc w:val="both"/>
              <w:rPr>
                <w:sz w:val="24"/>
              </w:rPr>
            </w:pPr>
            <w:proofErr w:type="gramStart"/>
            <w:r>
              <w:rPr>
                <w:sz w:val="24"/>
              </w:rPr>
              <w:t>Федеральная рабочая программа по литературе на уровне среднего общего образования составлена на 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Требований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результатам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ООП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СОО,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представленных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ФГОС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СОО,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также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федеральной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воспитания,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учётом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Концепции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преподавания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русского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языка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литературы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Федерации,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утверждённой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распоряжением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Правительства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Федерации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9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апреля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2016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г.№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637-р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(Собрание</w:t>
            </w:r>
            <w:proofErr w:type="gramEnd"/>
          </w:p>
        </w:tc>
      </w:tr>
    </w:tbl>
    <w:p w:rsidR="00CF19C2" w:rsidRDefault="00CF19C2">
      <w:pPr>
        <w:spacing w:line="270" w:lineRule="atLeast"/>
        <w:jc w:val="both"/>
        <w:rPr>
          <w:sz w:val="24"/>
        </w:rPr>
        <w:sectPr w:rsidR="00CF19C2">
          <w:type w:val="continuous"/>
          <w:pgSz w:w="16840" w:h="11910" w:orient="landscape"/>
          <w:pgMar w:top="780" w:right="1140" w:bottom="280" w:left="1140" w:header="720" w:footer="720" w:gutter="0"/>
          <w:cols w:space="720"/>
        </w:sectPr>
      </w:pPr>
    </w:p>
    <w:tbl>
      <w:tblPr>
        <w:tblStyle w:val="TableNormal"/>
        <w:tblW w:w="0" w:type="auto"/>
        <w:tblInd w:w="1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48"/>
        <w:gridCol w:w="11766"/>
      </w:tblGrid>
      <w:tr w:rsidR="00CF19C2" w:rsidTr="001D6BD8">
        <w:trPr>
          <w:trHeight w:val="3108"/>
        </w:trPr>
        <w:tc>
          <w:tcPr>
            <w:tcW w:w="2548" w:type="dxa"/>
            <w:shd w:val="clear" w:color="auto" w:fill="C2D69B" w:themeFill="accent3" w:themeFillTint="99"/>
          </w:tcPr>
          <w:p w:rsidR="00CF19C2" w:rsidRDefault="00CF19C2">
            <w:pPr>
              <w:pStyle w:val="TableParagraph"/>
              <w:rPr>
                <w:sz w:val="24"/>
              </w:rPr>
            </w:pPr>
          </w:p>
        </w:tc>
        <w:tc>
          <w:tcPr>
            <w:tcW w:w="11766" w:type="dxa"/>
          </w:tcPr>
          <w:p w:rsidR="00CF19C2" w:rsidRDefault="00706FC1">
            <w:pPr>
              <w:pStyle w:val="TableParagraph"/>
              <w:ind w:left="107" w:right="99"/>
              <w:jc w:val="both"/>
              <w:rPr>
                <w:sz w:val="24"/>
              </w:rPr>
            </w:pPr>
            <w:r>
              <w:rPr>
                <w:sz w:val="24"/>
              </w:rPr>
              <w:t>законодательства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Федерации,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2016,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17,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ст.2424)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подлежит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непосредственному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применению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реализации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обязательной части ООП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СОО.</w:t>
            </w:r>
          </w:p>
          <w:p w:rsidR="00CF19C2" w:rsidRDefault="00706FC1">
            <w:pPr>
              <w:pStyle w:val="TableParagraph"/>
              <w:ind w:left="107" w:right="98"/>
              <w:jc w:val="both"/>
              <w:rPr>
                <w:sz w:val="24"/>
              </w:rPr>
            </w:pPr>
            <w:r>
              <w:rPr>
                <w:sz w:val="24"/>
              </w:rPr>
              <w:t>Основу содержания литературного образования в 10-11 классах составляют чтение и изучение выдающихся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произведений отечественной и зарубежной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литературы второй половины Х</w:t>
            </w:r>
            <w:proofErr w:type="gramStart"/>
            <w:r>
              <w:rPr>
                <w:sz w:val="24"/>
              </w:rPr>
              <w:t>I</w:t>
            </w:r>
            <w:proofErr w:type="gramEnd"/>
            <w:r>
              <w:rPr>
                <w:sz w:val="24"/>
              </w:rPr>
              <w:t>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начала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ХХI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века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целью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формирования целостного восприятия и понимания художественного произведения, умения его анализировать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 интерпретировать в соответствии с возрастными особенностями обучающихся, их литературным развитием,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жизненным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читательским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опытом.</w:t>
            </w:r>
            <w:r>
              <w:rPr>
                <w:spacing w:val="-2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федеральной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программе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«Литература»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учтены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этапы российского историко-литературного процесса второй половины Х</w:t>
            </w:r>
            <w:proofErr w:type="gramStart"/>
            <w:r>
              <w:rPr>
                <w:sz w:val="24"/>
              </w:rPr>
              <w:t>I</w:t>
            </w:r>
            <w:proofErr w:type="gramEnd"/>
            <w:r>
              <w:rPr>
                <w:sz w:val="24"/>
              </w:rPr>
              <w:t>Х - начала ХХI века, представлены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разделы,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включающие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произведения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литератур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народов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зарубежной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литературы.</w:t>
            </w:r>
          </w:p>
          <w:p w:rsidR="00CF19C2" w:rsidRDefault="00706FC1" w:rsidP="005210AD">
            <w:pPr>
              <w:pStyle w:val="TableParagraph"/>
              <w:ind w:left="107" w:right="96"/>
              <w:jc w:val="both"/>
              <w:rPr>
                <w:sz w:val="24"/>
              </w:rPr>
            </w:pPr>
            <w:r>
              <w:rPr>
                <w:sz w:val="24"/>
              </w:rPr>
              <w:t>Учебный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«Литература»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среднего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преемственен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отношению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учебному предмету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«Литература»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образования.</w:t>
            </w:r>
            <w:r>
              <w:rPr>
                <w:spacing w:val="1"/>
                <w:sz w:val="24"/>
              </w:rPr>
              <w:t xml:space="preserve"> </w:t>
            </w:r>
          </w:p>
        </w:tc>
      </w:tr>
      <w:tr w:rsidR="00A609E0" w:rsidTr="001D6BD8">
        <w:trPr>
          <w:trHeight w:val="3866"/>
        </w:trPr>
        <w:tc>
          <w:tcPr>
            <w:tcW w:w="2548" w:type="dxa"/>
            <w:shd w:val="clear" w:color="auto" w:fill="C2D69B" w:themeFill="accent3" w:themeFillTint="99"/>
          </w:tcPr>
          <w:p w:rsidR="00A609E0" w:rsidRDefault="00A609E0" w:rsidP="00A609E0">
            <w:pPr>
              <w:pStyle w:val="TableParagraph"/>
              <w:rPr>
                <w:b/>
                <w:sz w:val="26"/>
              </w:rPr>
            </w:pPr>
          </w:p>
          <w:p w:rsidR="00A609E0" w:rsidRDefault="00A609E0" w:rsidP="00A609E0">
            <w:pPr>
              <w:pStyle w:val="TableParagraph"/>
              <w:rPr>
                <w:b/>
                <w:sz w:val="26"/>
              </w:rPr>
            </w:pPr>
          </w:p>
          <w:p w:rsidR="00A609E0" w:rsidRDefault="00A609E0" w:rsidP="00A609E0">
            <w:pPr>
              <w:pStyle w:val="TableParagraph"/>
              <w:rPr>
                <w:b/>
                <w:sz w:val="26"/>
              </w:rPr>
            </w:pPr>
          </w:p>
          <w:p w:rsidR="00A609E0" w:rsidRDefault="00A609E0" w:rsidP="00A609E0">
            <w:pPr>
              <w:pStyle w:val="TableParagraph"/>
              <w:rPr>
                <w:b/>
                <w:sz w:val="26"/>
              </w:rPr>
            </w:pPr>
          </w:p>
          <w:p w:rsidR="00A609E0" w:rsidRDefault="00A609E0" w:rsidP="00A609E0">
            <w:pPr>
              <w:pStyle w:val="TableParagraph"/>
              <w:rPr>
                <w:b/>
                <w:sz w:val="26"/>
              </w:rPr>
            </w:pPr>
          </w:p>
          <w:p w:rsidR="00A609E0" w:rsidRDefault="00A609E0" w:rsidP="00A609E0">
            <w:pPr>
              <w:pStyle w:val="TableParagraph"/>
              <w:rPr>
                <w:b/>
                <w:sz w:val="26"/>
              </w:rPr>
            </w:pPr>
          </w:p>
          <w:p w:rsidR="00A609E0" w:rsidRDefault="00A609E0" w:rsidP="00A609E0">
            <w:pPr>
              <w:pStyle w:val="TableParagraph"/>
              <w:spacing w:before="1"/>
              <w:rPr>
                <w:b/>
                <w:sz w:val="36"/>
              </w:rPr>
            </w:pPr>
          </w:p>
          <w:p w:rsidR="00A609E0" w:rsidRDefault="00A609E0" w:rsidP="00A609E0">
            <w:pPr>
              <w:pStyle w:val="TableParagraph"/>
              <w:spacing w:before="1"/>
              <w:ind w:left="923" w:right="779" w:hanging="117"/>
              <w:rPr>
                <w:b/>
                <w:sz w:val="24"/>
              </w:rPr>
            </w:pPr>
            <w:r>
              <w:rPr>
                <w:b/>
                <w:sz w:val="24"/>
              </w:rPr>
              <w:t>История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(ФРП)</w:t>
            </w:r>
          </w:p>
        </w:tc>
        <w:tc>
          <w:tcPr>
            <w:tcW w:w="11766" w:type="dxa"/>
          </w:tcPr>
          <w:p w:rsidR="00A609E0" w:rsidRDefault="00A609E0" w:rsidP="00A609E0">
            <w:pPr>
              <w:pStyle w:val="TableParagraph"/>
              <w:ind w:left="107" w:right="98"/>
              <w:jc w:val="both"/>
              <w:rPr>
                <w:sz w:val="24"/>
              </w:rPr>
            </w:pPr>
            <w:r>
              <w:rPr>
                <w:sz w:val="24"/>
              </w:rPr>
              <w:t>Федеральная рабочая программа по истории на уровне сред­ него общего образования составлена на 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требований к результатам освоения ООП СОО, представленных в ФГОС СОО, а также федеральной программы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воспитания,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подлежит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не­</w:t>
            </w:r>
            <w:r>
              <w:rPr>
                <w:spacing w:val="-2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посредственному</w:t>
            </w:r>
            <w:proofErr w:type="gramEnd"/>
            <w:r>
              <w:rPr>
                <w:sz w:val="24"/>
              </w:rPr>
              <w:t xml:space="preserve"> применению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реализации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обязательной</w:t>
            </w:r>
          </w:p>
          <w:p w:rsidR="00A609E0" w:rsidRDefault="00A609E0" w:rsidP="00A609E0">
            <w:pPr>
              <w:pStyle w:val="TableParagraph"/>
              <w:ind w:left="107"/>
              <w:jc w:val="both"/>
              <w:rPr>
                <w:sz w:val="24"/>
              </w:rPr>
            </w:pPr>
            <w:r>
              <w:rPr>
                <w:sz w:val="24"/>
              </w:rPr>
              <w:t>части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ООП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СОО.</w:t>
            </w:r>
          </w:p>
          <w:p w:rsidR="00A609E0" w:rsidRDefault="00A609E0" w:rsidP="00A609E0">
            <w:pPr>
              <w:pStyle w:val="TableParagraph"/>
              <w:ind w:left="107" w:right="98"/>
              <w:jc w:val="both"/>
              <w:rPr>
                <w:sz w:val="24"/>
              </w:rPr>
            </w:pPr>
            <w:r>
              <w:rPr>
                <w:sz w:val="24"/>
              </w:rPr>
              <w:t>История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представляет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собирательную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картину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людей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времени,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социального,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созидательного,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нравственного опыта. Она служит важным ресурсом самоидентификации личности в окружающем социуме,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культурной среде от уровня семьи до уровня своей страны и мира в целом. История дает возможность познания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понимания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человека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общества 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связи прошлого, настоящего 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будущего.</w:t>
            </w:r>
          </w:p>
          <w:p w:rsidR="00A609E0" w:rsidRDefault="00A609E0" w:rsidP="005210AD">
            <w:pPr>
              <w:pStyle w:val="TableParagraph"/>
              <w:ind w:left="107" w:right="98"/>
              <w:jc w:val="both"/>
              <w:rPr>
                <w:sz w:val="24"/>
              </w:rPr>
            </w:pPr>
            <w:r>
              <w:rPr>
                <w:sz w:val="24"/>
              </w:rPr>
              <w:t>Целью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школьного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является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формирование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личности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школьника,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самоидентификации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определению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своих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ценностных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ориентиров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осмысления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освоения исторического опыта своей страны и человечества в целом, активно и творчески применяющего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умения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практике.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Данная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предполагает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формирование у </w:t>
            </w:r>
            <w:proofErr w:type="gramStart"/>
            <w:r>
              <w:rPr>
                <w:sz w:val="24"/>
              </w:rPr>
              <w:t>обучающихся</w:t>
            </w:r>
            <w:proofErr w:type="gramEnd"/>
            <w:r>
              <w:rPr>
                <w:sz w:val="24"/>
              </w:rPr>
              <w:t xml:space="preserve"> целостной картины российской и мировой истории, понимание места и роли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современной России в мире, важности вклада каждого её народа, его культуры в общую историю страны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мировую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историю,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формирование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личностной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позиции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отношению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прошлому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настоящему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Отечества.</w:t>
            </w:r>
          </w:p>
        </w:tc>
      </w:tr>
    </w:tbl>
    <w:p w:rsidR="00CF19C2" w:rsidRDefault="00CF19C2">
      <w:pPr>
        <w:spacing w:line="270" w:lineRule="atLeast"/>
        <w:jc w:val="both"/>
        <w:rPr>
          <w:sz w:val="24"/>
        </w:rPr>
        <w:sectPr w:rsidR="00CF19C2">
          <w:pgSz w:w="16840" w:h="11910" w:orient="landscape"/>
          <w:pgMar w:top="840" w:right="1140" w:bottom="280" w:left="1140" w:header="720" w:footer="720" w:gutter="0"/>
          <w:cols w:space="720"/>
        </w:sectPr>
      </w:pPr>
    </w:p>
    <w:tbl>
      <w:tblPr>
        <w:tblStyle w:val="TableNormal"/>
        <w:tblW w:w="0" w:type="auto"/>
        <w:tblInd w:w="1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48"/>
        <w:gridCol w:w="11766"/>
      </w:tblGrid>
      <w:tr w:rsidR="00CF19C2" w:rsidTr="001D6BD8">
        <w:trPr>
          <w:trHeight w:val="2207"/>
        </w:trPr>
        <w:tc>
          <w:tcPr>
            <w:tcW w:w="2548" w:type="dxa"/>
            <w:shd w:val="clear" w:color="auto" w:fill="C2D69B" w:themeFill="accent3" w:themeFillTint="99"/>
          </w:tcPr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34"/>
              </w:rPr>
            </w:pPr>
          </w:p>
          <w:p w:rsidR="00CF19C2" w:rsidRDefault="00706FC1">
            <w:pPr>
              <w:pStyle w:val="TableParagraph"/>
              <w:ind w:left="509" w:right="499" w:firstLine="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История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(углубленный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уровень)</w:t>
            </w:r>
          </w:p>
        </w:tc>
        <w:tc>
          <w:tcPr>
            <w:tcW w:w="11766" w:type="dxa"/>
          </w:tcPr>
          <w:p w:rsidR="00CF19C2" w:rsidRDefault="00706FC1">
            <w:pPr>
              <w:pStyle w:val="TableParagraph"/>
              <w:ind w:left="107" w:right="577"/>
              <w:rPr>
                <w:sz w:val="24"/>
              </w:rPr>
            </w:pPr>
            <w:r>
              <w:rPr>
                <w:sz w:val="24"/>
              </w:rPr>
              <w:t>Рабочая программа по истории на уровне среднего общего образования составлена на основе положений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требований к результатам освоения основной образовательной программы, представленных в федеральном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государственном образовательном стандарте среднего общего образования, а также с учетом федеральной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программы воспитания.</w:t>
            </w:r>
          </w:p>
          <w:p w:rsidR="00CF19C2" w:rsidRDefault="00706FC1">
            <w:pPr>
              <w:pStyle w:val="TableParagraph"/>
              <w:ind w:left="107" w:right="103"/>
              <w:rPr>
                <w:sz w:val="24"/>
              </w:rPr>
            </w:pPr>
            <w:r>
              <w:rPr>
                <w:sz w:val="24"/>
              </w:rPr>
              <w:t>История представляет собирательную картину жизни людей во времени, их социального, созидательного,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нравственного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опыта.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служит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важным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ресурсом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самоидентификации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личности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окружающем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социуме,</w:t>
            </w:r>
          </w:p>
          <w:p w:rsidR="00CF19C2" w:rsidRDefault="00706FC1">
            <w:pPr>
              <w:pStyle w:val="TableParagraph"/>
              <w:spacing w:line="270" w:lineRule="atLeast"/>
              <w:ind w:left="107" w:right="103"/>
              <w:rPr>
                <w:sz w:val="24"/>
              </w:rPr>
            </w:pPr>
            <w:r>
              <w:rPr>
                <w:sz w:val="24"/>
              </w:rPr>
              <w:t>культурной среде от уровня семьи до уровня своей страны и мира в целом. История дает возможность познания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понимания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человека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общества 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связи прошлого, настоящего 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будущего.</w:t>
            </w:r>
          </w:p>
          <w:p w:rsidR="00A609E0" w:rsidRPr="00A609E0" w:rsidRDefault="00A609E0" w:rsidP="00A609E0">
            <w:pPr>
              <w:pStyle w:val="TableParagraph"/>
              <w:spacing w:line="270" w:lineRule="atLeast"/>
              <w:ind w:left="107" w:right="103"/>
              <w:rPr>
                <w:sz w:val="24"/>
              </w:rPr>
            </w:pPr>
            <w:r w:rsidRPr="00A609E0">
              <w:rPr>
                <w:sz w:val="24"/>
              </w:rPr>
              <w:t>На уровне среднего общего образования предполагается расширение задач по следующим параметрам:</w:t>
            </w:r>
          </w:p>
          <w:p w:rsidR="00A609E0" w:rsidRPr="00A609E0" w:rsidRDefault="00A609E0" w:rsidP="00A609E0">
            <w:pPr>
              <w:pStyle w:val="TableParagraph"/>
              <w:spacing w:line="270" w:lineRule="atLeast"/>
              <w:ind w:left="107" w:right="103"/>
              <w:rPr>
                <w:sz w:val="24"/>
              </w:rPr>
            </w:pPr>
            <w:r>
              <w:rPr>
                <w:sz w:val="24"/>
              </w:rPr>
              <w:t>-</w:t>
            </w:r>
            <w:r w:rsidRPr="00A609E0">
              <w:rPr>
                <w:sz w:val="24"/>
              </w:rPr>
              <w:tab/>
              <w:t>углубление социализации обучающихся, формирование гражданской ответственности и социальной культуры, адекватной условиям современного мира;</w:t>
            </w:r>
          </w:p>
          <w:p w:rsidR="00A609E0" w:rsidRPr="00A609E0" w:rsidRDefault="00A609E0" w:rsidP="00A609E0">
            <w:pPr>
              <w:pStyle w:val="TableParagraph"/>
              <w:spacing w:line="270" w:lineRule="atLeast"/>
              <w:ind w:left="107" w:right="103"/>
              <w:rPr>
                <w:sz w:val="24"/>
              </w:rPr>
            </w:pPr>
            <w:r>
              <w:rPr>
                <w:sz w:val="24"/>
              </w:rPr>
              <w:t>-</w:t>
            </w:r>
            <w:r w:rsidRPr="00A609E0">
              <w:rPr>
                <w:sz w:val="24"/>
              </w:rPr>
              <w:tab/>
              <w:t>освоение систематических знаний об истории России и всеобщей истории XX—XXI вв.;</w:t>
            </w:r>
          </w:p>
          <w:p w:rsidR="00A609E0" w:rsidRPr="00A609E0" w:rsidRDefault="00A609E0" w:rsidP="00A609E0">
            <w:pPr>
              <w:pStyle w:val="TableParagraph"/>
              <w:spacing w:line="270" w:lineRule="atLeast"/>
              <w:ind w:left="107" w:right="103"/>
              <w:rPr>
                <w:sz w:val="24"/>
              </w:rPr>
            </w:pPr>
            <w:r>
              <w:rPr>
                <w:sz w:val="24"/>
              </w:rPr>
              <w:t>-</w:t>
            </w:r>
            <w:r w:rsidRPr="00A609E0">
              <w:rPr>
                <w:sz w:val="24"/>
              </w:rPr>
              <w:tab/>
              <w:t>воспитание обучающихся в духе патриотизма, уважения к своему Отечеству — многонациональному Российскому государству, в соответствии с идеями взаимопонимания, согласия и мира между людьми и народами, в духе демократических ценностей современного общества;</w:t>
            </w:r>
          </w:p>
          <w:p w:rsidR="00A609E0" w:rsidRPr="00A609E0" w:rsidRDefault="00A609E0" w:rsidP="00A609E0">
            <w:pPr>
              <w:pStyle w:val="TableParagraph"/>
              <w:spacing w:line="270" w:lineRule="atLeast"/>
              <w:ind w:left="107" w:right="103"/>
              <w:rPr>
                <w:sz w:val="24"/>
              </w:rPr>
            </w:pPr>
            <w:r>
              <w:rPr>
                <w:sz w:val="24"/>
              </w:rPr>
              <w:t>-</w:t>
            </w:r>
            <w:r w:rsidRPr="00A609E0">
              <w:rPr>
                <w:sz w:val="24"/>
              </w:rPr>
              <w:tab/>
              <w:t>формирование исторического мышления, то есть способности рассматривать события и явления с точки зрения их исторической обусловленности и взаимосвязи, в развитии, в системе координат «прошлое — настоящее — будущее»;</w:t>
            </w:r>
          </w:p>
          <w:p w:rsidR="00A609E0" w:rsidRPr="00A609E0" w:rsidRDefault="00A609E0" w:rsidP="00A609E0">
            <w:pPr>
              <w:pStyle w:val="TableParagraph"/>
              <w:spacing w:line="270" w:lineRule="atLeast"/>
              <w:ind w:left="107" w:right="103"/>
              <w:rPr>
                <w:sz w:val="24"/>
              </w:rPr>
            </w:pPr>
            <w:r>
              <w:rPr>
                <w:sz w:val="24"/>
              </w:rPr>
              <w:t>-</w:t>
            </w:r>
            <w:r w:rsidRPr="00A609E0">
              <w:rPr>
                <w:sz w:val="24"/>
              </w:rPr>
              <w:tab/>
              <w:t>работа с комплексами источников исторической и социальной информации, развитие учебно-проектной деятельности; в углубленных курсах — приобретение первичного опыта исследовательской деятельности;</w:t>
            </w:r>
          </w:p>
          <w:p w:rsidR="00A609E0" w:rsidRPr="00A609E0" w:rsidRDefault="00A609E0" w:rsidP="00A609E0">
            <w:pPr>
              <w:pStyle w:val="TableParagraph"/>
              <w:spacing w:line="270" w:lineRule="atLeast"/>
              <w:ind w:left="107" w:right="103"/>
              <w:rPr>
                <w:sz w:val="24"/>
              </w:rPr>
            </w:pPr>
            <w:r>
              <w:rPr>
                <w:sz w:val="24"/>
              </w:rPr>
              <w:t>-</w:t>
            </w:r>
            <w:r w:rsidRPr="00A609E0">
              <w:rPr>
                <w:sz w:val="24"/>
              </w:rPr>
              <w:tab/>
              <w:t>расширение аксиологических знаний и опыта оценочной деятельности (сопоставление различных версий и оценок исторических событий и личностей, определение и выражение собственного отношения, обоснование позиции при изучении дискуссионных проблем прошлого и современности);</w:t>
            </w:r>
          </w:p>
          <w:p w:rsidR="00A609E0" w:rsidRPr="00A609E0" w:rsidRDefault="00A609E0" w:rsidP="00A609E0">
            <w:pPr>
              <w:pStyle w:val="TableParagraph"/>
              <w:spacing w:line="270" w:lineRule="atLeast"/>
              <w:ind w:left="107" w:right="103"/>
              <w:rPr>
                <w:sz w:val="24"/>
              </w:rPr>
            </w:pPr>
            <w:r>
              <w:rPr>
                <w:sz w:val="24"/>
              </w:rPr>
              <w:t>-</w:t>
            </w:r>
            <w:r w:rsidRPr="00A609E0">
              <w:rPr>
                <w:sz w:val="24"/>
              </w:rPr>
              <w:tab/>
              <w:t>развитие практики применения знаний и умений в социальной среде, общественной деятельности, межкультурном общении;</w:t>
            </w:r>
          </w:p>
          <w:p w:rsidR="00A609E0" w:rsidRPr="00A609E0" w:rsidRDefault="00A609E0" w:rsidP="00A609E0">
            <w:pPr>
              <w:pStyle w:val="TableParagraph"/>
              <w:spacing w:line="270" w:lineRule="atLeast"/>
              <w:ind w:left="107" w:right="103"/>
              <w:rPr>
                <w:sz w:val="24"/>
              </w:rPr>
            </w:pPr>
            <w:r>
              <w:rPr>
                <w:sz w:val="24"/>
              </w:rPr>
              <w:t>-</w:t>
            </w:r>
            <w:r w:rsidRPr="00A609E0">
              <w:rPr>
                <w:sz w:val="24"/>
              </w:rPr>
              <w:tab/>
              <w:t>в углубленных курсах — элементы ориентации на продолжение образования в образовательных организациях высшего образования гуманитарного профиля.</w:t>
            </w:r>
          </w:p>
          <w:p w:rsidR="005210AD" w:rsidRDefault="00A609E0" w:rsidP="005210AD">
            <w:pPr>
              <w:pStyle w:val="TableParagraph"/>
              <w:spacing w:line="270" w:lineRule="atLeast"/>
              <w:ind w:left="107" w:right="103"/>
              <w:rPr>
                <w:sz w:val="24"/>
              </w:rPr>
            </w:pPr>
            <w:r w:rsidRPr="00A609E0">
              <w:rPr>
                <w:sz w:val="24"/>
              </w:rPr>
              <w:t xml:space="preserve">Программа составлена с учетом количества часов, отводимого на изучение предмета «История» учебным планом гуманитарного профиля на углубленном уровне в 10—11 классах. </w:t>
            </w:r>
          </w:p>
          <w:p w:rsidR="00A609E0" w:rsidRDefault="00A609E0" w:rsidP="00A609E0">
            <w:pPr>
              <w:pStyle w:val="TableParagraph"/>
              <w:spacing w:line="270" w:lineRule="atLeast"/>
              <w:ind w:left="107" w:right="103"/>
              <w:rPr>
                <w:sz w:val="24"/>
              </w:rPr>
            </w:pPr>
          </w:p>
        </w:tc>
      </w:tr>
    </w:tbl>
    <w:p w:rsidR="00CF19C2" w:rsidRDefault="00CF19C2">
      <w:pPr>
        <w:spacing w:line="270" w:lineRule="atLeast"/>
        <w:rPr>
          <w:sz w:val="24"/>
        </w:rPr>
        <w:sectPr w:rsidR="00CF19C2">
          <w:pgSz w:w="16840" w:h="11910" w:orient="landscape"/>
          <w:pgMar w:top="840" w:right="1140" w:bottom="280" w:left="1140" w:header="720" w:footer="720" w:gutter="0"/>
          <w:cols w:space="720"/>
        </w:sectPr>
      </w:pPr>
    </w:p>
    <w:tbl>
      <w:tblPr>
        <w:tblStyle w:val="TableNormal"/>
        <w:tblW w:w="0" w:type="auto"/>
        <w:tblInd w:w="1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48"/>
        <w:gridCol w:w="11766"/>
      </w:tblGrid>
      <w:tr w:rsidR="00CF19C2" w:rsidTr="001D6BD8">
        <w:trPr>
          <w:trHeight w:val="6226"/>
        </w:trPr>
        <w:tc>
          <w:tcPr>
            <w:tcW w:w="2548" w:type="dxa"/>
            <w:shd w:val="clear" w:color="auto" w:fill="C2D69B" w:themeFill="accent3" w:themeFillTint="99"/>
          </w:tcPr>
          <w:p w:rsidR="00CF19C2" w:rsidRDefault="00CF19C2">
            <w:pPr>
              <w:pStyle w:val="TableParagraph"/>
              <w:rPr>
                <w:sz w:val="24"/>
              </w:rPr>
            </w:pPr>
          </w:p>
        </w:tc>
        <w:tc>
          <w:tcPr>
            <w:tcW w:w="11766" w:type="dxa"/>
          </w:tcPr>
          <w:p w:rsidR="00CF19C2" w:rsidRDefault="00706FC1">
            <w:pPr>
              <w:pStyle w:val="TableParagraph"/>
              <w:ind w:left="107"/>
              <w:jc w:val="both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 w:rsidR="00A609E0">
              <w:rPr>
                <w:sz w:val="24"/>
              </w:rPr>
              <w:t>уровне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среднего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предполагается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расширение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следующим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параметрам:</w:t>
            </w:r>
          </w:p>
          <w:p w:rsidR="00CF19C2" w:rsidRDefault="00706FC1">
            <w:pPr>
              <w:pStyle w:val="TableParagraph"/>
              <w:numPr>
                <w:ilvl w:val="0"/>
                <w:numId w:val="9"/>
              </w:numPr>
              <w:tabs>
                <w:tab w:val="left" w:pos="828"/>
              </w:tabs>
              <w:ind w:right="99"/>
              <w:jc w:val="both"/>
              <w:rPr>
                <w:sz w:val="24"/>
              </w:rPr>
            </w:pPr>
            <w:r>
              <w:rPr>
                <w:sz w:val="24"/>
              </w:rPr>
              <w:t>углубление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социализации</w:t>
            </w:r>
            <w:r>
              <w:rPr>
                <w:spacing w:val="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обучающихся</w:t>
            </w:r>
            <w:proofErr w:type="gramEnd"/>
            <w:r>
              <w:rPr>
                <w:sz w:val="24"/>
              </w:rPr>
              <w:t>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формирование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гражданской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ответственности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культуры,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адекватной условиям современного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мира;</w:t>
            </w:r>
          </w:p>
          <w:p w:rsidR="00CF19C2" w:rsidRDefault="00706FC1">
            <w:pPr>
              <w:pStyle w:val="TableParagraph"/>
              <w:numPr>
                <w:ilvl w:val="0"/>
                <w:numId w:val="9"/>
              </w:numPr>
              <w:tabs>
                <w:tab w:val="left" w:pos="828"/>
              </w:tabs>
              <w:spacing w:before="2"/>
              <w:ind w:hanging="361"/>
              <w:jc w:val="both"/>
              <w:rPr>
                <w:sz w:val="24"/>
              </w:rPr>
            </w:pPr>
            <w:r>
              <w:rPr>
                <w:sz w:val="24"/>
              </w:rPr>
              <w:t>освоение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систематических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знаний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истории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всеобщей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истории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XX—XXI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вв.;</w:t>
            </w:r>
          </w:p>
          <w:p w:rsidR="00CF19C2" w:rsidRDefault="00706FC1">
            <w:pPr>
              <w:pStyle w:val="TableParagraph"/>
              <w:numPr>
                <w:ilvl w:val="0"/>
                <w:numId w:val="9"/>
              </w:numPr>
              <w:tabs>
                <w:tab w:val="left" w:pos="828"/>
              </w:tabs>
              <w:spacing w:before="1"/>
              <w:ind w:right="97"/>
              <w:jc w:val="both"/>
              <w:rPr>
                <w:sz w:val="24"/>
              </w:rPr>
            </w:pPr>
            <w:r>
              <w:rPr>
                <w:sz w:val="24"/>
              </w:rPr>
              <w:t>воспитание обучающихся в духе патриотизма, уважения к своему Отечеству — многонациональному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Российскому государству, в соответствии с идеями взаимопонимания, согласия и мира между людьми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народами,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духе демократических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ценностей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современного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общества;</w:t>
            </w:r>
          </w:p>
          <w:p w:rsidR="00CF19C2" w:rsidRDefault="00706FC1">
            <w:pPr>
              <w:pStyle w:val="TableParagraph"/>
              <w:numPr>
                <w:ilvl w:val="0"/>
                <w:numId w:val="9"/>
              </w:numPr>
              <w:tabs>
                <w:tab w:val="left" w:pos="828"/>
              </w:tabs>
              <w:spacing w:before="1"/>
              <w:ind w:right="96"/>
              <w:jc w:val="both"/>
              <w:rPr>
                <w:sz w:val="24"/>
              </w:rPr>
            </w:pPr>
            <w:r>
              <w:rPr>
                <w:sz w:val="24"/>
              </w:rPr>
              <w:t>формирование исторического мышления, то есть способности рассматривать события и явления с точки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зрения их исторической обусловленности и взаимосвязи, в развитии, в системе координат «прошлое —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настоящее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— будущее»;</w:t>
            </w:r>
          </w:p>
          <w:p w:rsidR="00CF19C2" w:rsidRDefault="00706FC1">
            <w:pPr>
              <w:pStyle w:val="TableParagraph"/>
              <w:numPr>
                <w:ilvl w:val="0"/>
                <w:numId w:val="9"/>
              </w:numPr>
              <w:tabs>
                <w:tab w:val="left" w:pos="828"/>
              </w:tabs>
              <w:spacing w:before="1"/>
              <w:ind w:right="96"/>
              <w:jc w:val="both"/>
              <w:rPr>
                <w:sz w:val="24"/>
              </w:rPr>
            </w:pPr>
            <w:r>
              <w:rPr>
                <w:sz w:val="24"/>
              </w:rPr>
              <w:t>работа с комплексами источников исторической и социальной информации, развитие учебно-проектной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деятельности;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углубленных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курсах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—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приобретение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первичного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опыта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исследовательской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деятельности;</w:t>
            </w:r>
          </w:p>
          <w:p w:rsidR="00CF19C2" w:rsidRDefault="00706FC1">
            <w:pPr>
              <w:pStyle w:val="TableParagraph"/>
              <w:numPr>
                <w:ilvl w:val="0"/>
                <w:numId w:val="9"/>
              </w:numPr>
              <w:tabs>
                <w:tab w:val="left" w:pos="828"/>
              </w:tabs>
              <w:spacing w:before="2"/>
              <w:ind w:right="99"/>
              <w:jc w:val="both"/>
              <w:rPr>
                <w:sz w:val="24"/>
              </w:rPr>
            </w:pPr>
            <w:r>
              <w:rPr>
                <w:sz w:val="24"/>
              </w:rPr>
              <w:t>расширение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аксиологических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знаний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опыта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оценочной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(сопоставление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версий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оценок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событий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личностей,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определение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выражение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собственного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отношения,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обоснование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позиции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изучении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дискуссионных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проблем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прошлого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современности);</w:t>
            </w:r>
          </w:p>
          <w:p w:rsidR="00CF19C2" w:rsidRDefault="00706FC1">
            <w:pPr>
              <w:pStyle w:val="TableParagraph"/>
              <w:numPr>
                <w:ilvl w:val="0"/>
                <w:numId w:val="9"/>
              </w:numPr>
              <w:tabs>
                <w:tab w:val="left" w:pos="828"/>
              </w:tabs>
              <w:ind w:right="97"/>
              <w:jc w:val="both"/>
              <w:rPr>
                <w:sz w:val="24"/>
              </w:rPr>
            </w:pPr>
            <w:r>
              <w:rPr>
                <w:sz w:val="24"/>
              </w:rPr>
              <w:t>развитие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применения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умений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общественной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межкультурном общении;</w:t>
            </w:r>
          </w:p>
          <w:p w:rsidR="00CF19C2" w:rsidRDefault="00706FC1">
            <w:pPr>
              <w:pStyle w:val="TableParagraph"/>
              <w:numPr>
                <w:ilvl w:val="0"/>
                <w:numId w:val="9"/>
              </w:numPr>
              <w:tabs>
                <w:tab w:val="left" w:pos="828"/>
              </w:tabs>
              <w:spacing w:before="1"/>
              <w:ind w:right="100"/>
              <w:jc w:val="both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углубленных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курсах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—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элементы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ориентации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продолжение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организациях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высшего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образования гуманитарного профиля.</w:t>
            </w:r>
          </w:p>
          <w:p w:rsidR="00CF19C2" w:rsidRDefault="00706FC1" w:rsidP="005210AD">
            <w:pPr>
              <w:pStyle w:val="TableParagraph"/>
              <w:spacing w:before="2"/>
              <w:ind w:left="107" w:right="100"/>
              <w:jc w:val="both"/>
              <w:rPr>
                <w:sz w:val="24"/>
              </w:rPr>
            </w:pPr>
            <w:r>
              <w:rPr>
                <w:sz w:val="24"/>
              </w:rPr>
              <w:t>Программа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составлена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учетом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количества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часов,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отводимого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изучение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«История»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учебным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планом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гуманитарного профиля на углубленном уровне в 10—11 классах. </w:t>
            </w:r>
          </w:p>
        </w:tc>
      </w:tr>
      <w:tr w:rsidR="00CF19C2" w:rsidTr="001D6BD8">
        <w:trPr>
          <w:trHeight w:val="3035"/>
        </w:trPr>
        <w:tc>
          <w:tcPr>
            <w:tcW w:w="2548" w:type="dxa"/>
            <w:shd w:val="clear" w:color="auto" w:fill="C2D69B" w:themeFill="accent3" w:themeFillTint="99"/>
          </w:tcPr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30"/>
              </w:rPr>
            </w:pPr>
          </w:p>
          <w:p w:rsidR="00CF19C2" w:rsidRDefault="00706FC1">
            <w:pPr>
              <w:pStyle w:val="TableParagraph"/>
              <w:ind w:left="923" w:right="331" w:hanging="564"/>
              <w:rPr>
                <w:b/>
                <w:sz w:val="24"/>
              </w:rPr>
            </w:pPr>
            <w:r>
              <w:rPr>
                <w:b/>
                <w:sz w:val="24"/>
              </w:rPr>
              <w:t>Обществознание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(ФРП)</w:t>
            </w:r>
          </w:p>
        </w:tc>
        <w:tc>
          <w:tcPr>
            <w:tcW w:w="11766" w:type="dxa"/>
          </w:tcPr>
          <w:p w:rsidR="00CF19C2" w:rsidRDefault="00706FC1">
            <w:pPr>
              <w:pStyle w:val="TableParagraph"/>
              <w:ind w:left="107" w:right="99"/>
              <w:jc w:val="both"/>
              <w:rPr>
                <w:sz w:val="24"/>
              </w:rPr>
            </w:pPr>
            <w:r>
              <w:rPr>
                <w:sz w:val="24"/>
              </w:rPr>
              <w:t>Федеральная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рабочая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«Обществознание»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 составлена на основе положений и требований к результатам освоения основной образовательной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программы,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представленных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ФГОС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ООО,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соответствии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Концепцией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преподавания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</w:p>
          <w:p w:rsidR="00CF19C2" w:rsidRDefault="00706FC1">
            <w:pPr>
              <w:pStyle w:val="TableParagraph"/>
              <w:ind w:left="107" w:right="101"/>
              <w:jc w:val="both"/>
              <w:rPr>
                <w:sz w:val="24"/>
              </w:rPr>
            </w:pPr>
            <w:r>
              <w:rPr>
                <w:sz w:val="24"/>
              </w:rPr>
              <w:t>«Обществознание», а также с учётом федеральной программы воспитания и подлежит непосредственному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применению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реализации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обязательной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образовательной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образования.</w:t>
            </w:r>
          </w:p>
          <w:p w:rsidR="00CF19C2" w:rsidRDefault="00706FC1">
            <w:pPr>
              <w:pStyle w:val="TableParagraph"/>
              <w:ind w:left="107" w:right="98"/>
              <w:jc w:val="both"/>
              <w:rPr>
                <w:sz w:val="24"/>
              </w:rPr>
            </w:pPr>
            <w:r>
              <w:rPr>
                <w:sz w:val="24"/>
              </w:rPr>
              <w:t>Изучение учебного предмета «Обществознание», включающего знания о российском обществе и направлениях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современных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условиях,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об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основах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конституционного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строя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нашей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страны,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правах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обязанностях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человека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гражданина,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способствует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воспитанию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гражданской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идентичности,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готовности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служению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Отечеству, приверженности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национальным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ценностям.</w:t>
            </w:r>
          </w:p>
          <w:p w:rsidR="00CF19C2" w:rsidRDefault="00706FC1">
            <w:pPr>
              <w:pStyle w:val="TableParagraph"/>
              <w:spacing w:line="270" w:lineRule="atLeast"/>
              <w:ind w:left="107" w:right="96"/>
              <w:jc w:val="both"/>
              <w:rPr>
                <w:sz w:val="24"/>
              </w:rPr>
            </w:pPr>
            <w:r>
              <w:rPr>
                <w:sz w:val="24"/>
              </w:rPr>
              <w:t>Привлечение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изучении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обществознания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источников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помогает</w:t>
            </w:r>
            <w:r>
              <w:rPr>
                <w:spacing w:val="-57"/>
                <w:sz w:val="24"/>
              </w:rPr>
              <w:t xml:space="preserve"> </w:t>
            </w:r>
            <w:proofErr w:type="gramStart"/>
            <w:r>
              <w:rPr>
                <w:spacing w:val="-1"/>
                <w:sz w:val="24"/>
              </w:rPr>
              <w:t>обучающимся</w:t>
            </w:r>
            <w:proofErr w:type="gramEnd"/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освоить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язык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современной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культурной,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социально-экономической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политической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коммуникации,</w:t>
            </w:r>
          </w:p>
        </w:tc>
      </w:tr>
    </w:tbl>
    <w:p w:rsidR="00CF19C2" w:rsidRDefault="00CF19C2">
      <w:pPr>
        <w:spacing w:line="270" w:lineRule="atLeast"/>
        <w:jc w:val="both"/>
        <w:rPr>
          <w:sz w:val="24"/>
        </w:rPr>
        <w:sectPr w:rsidR="00CF19C2">
          <w:pgSz w:w="16840" w:h="11910" w:orient="landscape"/>
          <w:pgMar w:top="840" w:right="1140" w:bottom="280" w:left="1140" w:header="720" w:footer="720" w:gutter="0"/>
          <w:cols w:space="720"/>
        </w:sectPr>
      </w:pPr>
    </w:p>
    <w:tbl>
      <w:tblPr>
        <w:tblStyle w:val="TableNormal"/>
        <w:tblW w:w="0" w:type="auto"/>
        <w:tblInd w:w="1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48"/>
        <w:gridCol w:w="11766"/>
      </w:tblGrid>
      <w:tr w:rsidR="00CF19C2" w:rsidTr="001D6BD8">
        <w:trPr>
          <w:trHeight w:val="1407"/>
        </w:trPr>
        <w:tc>
          <w:tcPr>
            <w:tcW w:w="2548" w:type="dxa"/>
            <w:shd w:val="clear" w:color="auto" w:fill="C2D69B" w:themeFill="accent3" w:themeFillTint="99"/>
          </w:tcPr>
          <w:p w:rsidR="00CF19C2" w:rsidRDefault="00CF19C2">
            <w:pPr>
              <w:pStyle w:val="TableParagraph"/>
              <w:rPr>
                <w:sz w:val="24"/>
              </w:rPr>
            </w:pPr>
          </w:p>
        </w:tc>
        <w:tc>
          <w:tcPr>
            <w:tcW w:w="11766" w:type="dxa"/>
          </w:tcPr>
          <w:p w:rsidR="00CF19C2" w:rsidRDefault="00706FC1">
            <w:pPr>
              <w:pStyle w:val="TableParagraph"/>
              <w:ind w:left="107" w:right="99"/>
              <w:jc w:val="both"/>
              <w:rPr>
                <w:sz w:val="24"/>
              </w:rPr>
            </w:pPr>
            <w:r>
              <w:rPr>
                <w:sz w:val="24"/>
              </w:rPr>
              <w:t xml:space="preserve">вносит свой вклад в формирование </w:t>
            </w:r>
            <w:proofErr w:type="spellStart"/>
            <w:r>
              <w:rPr>
                <w:sz w:val="24"/>
              </w:rPr>
              <w:t>метапредметных</w:t>
            </w:r>
            <w:proofErr w:type="spellEnd"/>
            <w:r>
              <w:rPr>
                <w:sz w:val="24"/>
              </w:rPr>
              <w:t xml:space="preserve"> умений извлекать необходимые сведения, осмысливать,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преобразовывать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применять их.</w:t>
            </w:r>
          </w:p>
          <w:p w:rsidR="00CF19C2" w:rsidRDefault="00706FC1" w:rsidP="005210AD">
            <w:pPr>
              <w:pStyle w:val="TableParagraph"/>
              <w:ind w:left="107" w:right="100"/>
              <w:jc w:val="both"/>
              <w:rPr>
                <w:sz w:val="24"/>
              </w:rPr>
            </w:pPr>
            <w:r>
              <w:rPr>
                <w:sz w:val="24"/>
              </w:rPr>
              <w:t>Изучение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«Обществознание»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содействует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вхождению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общественных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ценностей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время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открытию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утверждению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собственного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«Я»,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формированию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способности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 рефлексии,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оценке своих возможностей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осознанию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своего места 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обществе.</w:t>
            </w:r>
          </w:p>
        </w:tc>
      </w:tr>
      <w:tr w:rsidR="00CF19C2" w:rsidTr="001D6BD8">
        <w:trPr>
          <w:trHeight w:val="4956"/>
        </w:trPr>
        <w:tc>
          <w:tcPr>
            <w:tcW w:w="2548" w:type="dxa"/>
            <w:shd w:val="clear" w:color="auto" w:fill="C2D69B" w:themeFill="accent3" w:themeFillTint="99"/>
          </w:tcPr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spacing w:before="1"/>
              <w:rPr>
                <w:b/>
                <w:sz w:val="34"/>
              </w:rPr>
            </w:pPr>
          </w:p>
          <w:p w:rsidR="00CF19C2" w:rsidRDefault="00706FC1">
            <w:pPr>
              <w:pStyle w:val="TableParagraph"/>
              <w:spacing w:before="1"/>
              <w:ind w:left="359" w:right="34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Обществознание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(углубленный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уровень)</w:t>
            </w:r>
          </w:p>
        </w:tc>
        <w:tc>
          <w:tcPr>
            <w:tcW w:w="11766" w:type="dxa"/>
          </w:tcPr>
          <w:p w:rsidR="00CF19C2" w:rsidRDefault="00706FC1">
            <w:pPr>
              <w:pStyle w:val="TableParagraph"/>
              <w:spacing w:before="1"/>
              <w:ind w:left="107" w:right="97"/>
              <w:jc w:val="both"/>
              <w:rPr>
                <w:sz w:val="24"/>
              </w:rPr>
            </w:pPr>
            <w:r>
              <w:rPr>
                <w:sz w:val="24"/>
              </w:rPr>
              <w:t>Рабочая программа по обществознанию углублённого уровня составлена на основе требований к результатам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государственном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образовательном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стандарте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среднего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proofErr w:type="gramStart"/>
            <w:r>
              <w:rPr>
                <w:sz w:val="24"/>
              </w:rPr>
              <w:t>1</w:t>
            </w:r>
            <w:proofErr w:type="gramEnd"/>
            <w:r>
              <w:rPr>
                <w:sz w:val="24"/>
              </w:rPr>
              <w:t>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соответствии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Концепцией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преподавания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«Обществознание»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(2018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г.),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также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учётом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федеральной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воспитания.</w:t>
            </w:r>
          </w:p>
          <w:p w:rsidR="00CF19C2" w:rsidRDefault="00706FC1">
            <w:pPr>
              <w:pStyle w:val="TableParagraph"/>
              <w:ind w:left="107" w:right="96"/>
              <w:jc w:val="both"/>
              <w:rPr>
                <w:sz w:val="24"/>
              </w:rPr>
            </w:pPr>
            <w:r>
              <w:rPr>
                <w:sz w:val="24"/>
              </w:rPr>
              <w:t>Рабочая программа по обществознанию углублённого уровня реализует принцип преемственности рабочих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программ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среднего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ориентирована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расширение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углубление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содержания,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представленного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программе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обществознанию базового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уровня.</w:t>
            </w:r>
          </w:p>
          <w:p w:rsidR="005210AD" w:rsidRDefault="00706FC1" w:rsidP="005210AD">
            <w:pPr>
              <w:pStyle w:val="TableParagraph"/>
              <w:spacing w:before="1"/>
              <w:ind w:left="107" w:right="95"/>
              <w:jc w:val="both"/>
              <w:rPr>
                <w:sz w:val="24"/>
              </w:rPr>
            </w:pPr>
            <w:r>
              <w:rPr>
                <w:sz w:val="24"/>
              </w:rPr>
              <w:t>Содержание предмета дополнено рядом вопросов, связанных с логикой и методологией познания социума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различными социальными науками. Усилено внимание к характеристике основных социальных институтов.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отбора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построения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содержания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положен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принцип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много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дисциплинарности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обществоведческого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знания.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Разделы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курса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отражают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наук.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Углубление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теоретических представлений сопровождается созданием условий для развития способности самостоятельного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получения знаний на основе освоения различных видов (способов) познания, их применения при </w:t>
            </w:r>
            <w:proofErr w:type="gramStart"/>
            <w:r>
              <w:rPr>
                <w:sz w:val="24"/>
              </w:rPr>
              <w:t>работе</w:t>
            </w:r>
            <w:proofErr w:type="gramEnd"/>
            <w:r>
              <w:rPr>
                <w:sz w:val="24"/>
              </w:rPr>
              <w:t xml:space="preserve"> как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адаптированными, так и неадаптированными источниками информации в условиях возрастания роли массовых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коммуникаций.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Изучение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обществознания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углублённом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предполагает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получение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обучающимися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широкого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(развёрнутого)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опыта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учебно-исследовательской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деятельности,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характерной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высшего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образования.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 соответствии с учебным планом социально-экономического профиля обществознание на углублённом уровне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изучается в 10 и 11 классах. </w:t>
            </w:r>
          </w:p>
          <w:p w:rsidR="00CF19C2" w:rsidRDefault="00CF19C2" w:rsidP="005210AD">
            <w:pPr>
              <w:pStyle w:val="TableParagraph"/>
              <w:tabs>
                <w:tab w:val="left" w:pos="828"/>
              </w:tabs>
              <w:spacing w:before="1" w:line="257" w:lineRule="exact"/>
              <w:ind w:left="827"/>
              <w:jc w:val="both"/>
              <w:rPr>
                <w:sz w:val="24"/>
              </w:rPr>
            </w:pPr>
          </w:p>
        </w:tc>
      </w:tr>
      <w:tr w:rsidR="00CF19C2" w:rsidTr="001D6BD8">
        <w:trPr>
          <w:trHeight w:val="2208"/>
        </w:trPr>
        <w:tc>
          <w:tcPr>
            <w:tcW w:w="2548" w:type="dxa"/>
            <w:shd w:val="clear" w:color="auto" w:fill="C2D69B" w:themeFill="accent3" w:themeFillTint="99"/>
          </w:tcPr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706FC1">
            <w:pPr>
              <w:pStyle w:val="TableParagraph"/>
              <w:spacing w:before="230"/>
              <w:ind w:left="923" w:right="667" w:hanging="239"/>
              <w:rPr>
                <w:b/>
                <w:sz w:val="24"/>
              </w:rPr>
            </w:pPr>
            <w:r>
              <w:rPr>
                <w:b/>
                <w:spacing w:val="-1"/>
                <w:sz w:val="24"/>
              </w:rPr>
              <w:t>География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(ФРП)</w:t>
            </w:r>
          </w:p>
        </w:tc>
        <w:tc>
          <w:tcPr>
            <w:tcW w:w="11766" w:type="dxa"/>
          </w:tcPr>
          <w:p w:rsidR="00CF19C2" w:rsidRDefault="00706FC1">
            <w:pPr>
              <w:pStyle w:val="TableParagraph"/>
              <w:spacing w:line="270" w:lineRule="atLeast"/>
              <w:ind w:left="107"/>
              <w:rPr>
                <w:sz w:val="24"/>
              </w:rPr>
            </w:pPr>
            <w:proofErr w:type="gramStart"/>
            <w:r>
              <w:rPr>
                <w:sz w:val="24"/>
              </w:rPr>
              <w:t>Федеральная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рабочая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программа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«География»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составлена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требований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ООП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ООО,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 ФГОС ООО,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также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основе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характеристики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планируемых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результатов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духовно-нравственного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развития,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воспитания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социализации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обучающихся,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представленной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федеральной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программе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воспитания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подлежит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непосредственному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применению при реализации обязательной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части образовательной программы основного общего образования.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Учебный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предмет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«География»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предмет,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формирующий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у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систему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комплексных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социально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ориентированных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знаний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Земле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планете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людей,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об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основных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закономерностях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природы,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размещении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населения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хозяйства,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об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особенностях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</w:p>
        </w:tc>
      </w:tr>
    </w:tbl>
    <w:p w:rsidR="00CF19C2" w:rsidRDefault="00CF19C2">
      <w:pPr>
        <w:spacing w:line="270" w:lineRule="atLeast"/>
        <w:rPr>
          <w:sz w:val="24"/>
        </w:rPr>
        <w:sectPr w:rsidR="00CF19C2">
          <w:pgSz w:w="16840" w:h="11910" w:orient="landscape"/>
          <w:pgMar w:top="840" w:right="1140" w:bottom="280" w:left="1140" w:header="720" w:footer="720" w:gutter="0"/>
          <w:cols w:space="720"/>
        </w:sectPr>
      </w:pPr>
    </w:p>
    <w:tbl>
      <w:tblPr>
        <w:tblStyle w:val="TableNormal"/>
        <w:tblW w:w="0" w:type="auto"/>
        <w:tblInd w:w="1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48"/>
        <w:gridCol w:w="11766"/>
      </w:tblGrid>
      <w:tr w:rsidR="00CF19C2" w:rsidTr="001D6BD8">
        <w:trPr>
          <w:trHeight w:val="2207"/>
        </w:trPr>
        <w:tc>
          <w:tcPr>
            <w:tcW w:w="2548" w:type="dxa"/>
            <w:shd w:val="clear" w:color="auto" w:fill="C2D69B" w:themeFill="accent3" w:themeFillTint="99"/>
          </w:tcPr>
          <w:p w:rsidR="00CF19C2" w:rsidRDefault="00CF19C2">
            <w:pPr>
              <w:pStyle w:val="TableParagraph"/>
              <w:rPr>
                <w:sz w:val="24"/>
              </w:rPr>
            </w:pPr>
          </w:p>
        </w:tc>
        <w:tc>
          <w:tcPr>
            <w:tcW w:w="11766" w:type="dxa"/>
          </w:tcPr>
          <w:p w:rsidR="00CF19C2" w:rsidRDefault="00706FC1">
            <w:pPr>
              <w:pStyle w:val="TableParagraph"/>
              <w:ind w:left="107" w:right="98"/>
              <w:jc w:val="both"/>
              <w:rPr>
                <w:sz w:val="24"/>
              </w:rPr>
            </w:pPr>
            <w:r>
              <w:rPr>
                <w:sz w:val="24"/>
              </w:rPr>
              <w:t>динамике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природных,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экологических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социально-экономических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процессов,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проблемах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взаимодействия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природы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общества,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географических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подходах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устойчивому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развитию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территорий.</w:t>
            </w:r>
          </w:p>
          <w:p w:rsidR="00CF19C2" w:rsidRDefault="00706FC1" w:rsidP="005210AD">
            <w:pPr>
              <w:pStyle w:val="TableParagraph"/>
              <w:ind w:left="107" w:right="98"/>
              <w:jc w:val="both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курса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географии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является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базой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реализации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краеведческого подхода в обучении, изучения географических закономерностей, теорий, законов и гипотез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старшей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школе,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базовым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звеном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непрерывного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географического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последующей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уровневой дифференциации.</w:t>
            </w:r>
          </w:p>
        </w:tc>
      </w:tr>
      <w:tr w:rsidR="00CF19C2" w:rsidTr="001D6BD8">
        <w:trPr>
          <w:trHeight w:val="1932"/>
        </w:trPr>
        <w:tc>
          <w:tcPr>
            <w:tcW w:w="2548" w:type="dxa"/>
            <w:shd w:val="clear" w:color="auto" w:fill="C2D69B" w:themeFill="accent3" w:themeFillTint="99"/>
          </w:tcPr>
          <w:p w:rsidR="00CF19C2" w:rsidRDefault="00CF19C2">
            <w:pPr>
              <w:pStyle w:val="TableParagraph"/>
              <w:rPr>
                <w:b/>
                <w:sz w:val="36"/>
              </w:rPr>
            </w:pPr>
          </w:p>
          <w:p w:rsidR="00CF19C2" w:rsidRDefault="00706FC1">
            <w:pPr>
              <w:pStyle w:val="TableParagraph"/>
              <w:ind w:left="214" w:right="203" w:hanging="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Обеспечение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безопасности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1"/>
                <w:sz w:val="24"/>
              </w:rPr>
              <w:t>жизнедеятельности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(ФРП)</w:t>
            </w:r>
          </w:p>
        </w:tc>
        <w:tc>
          <w:tcPr>
            <w:tcW w:w="11766" w:type="dxa"/>
          </w:tcPr>
          <w:p w:rsidR="00CF19C2" w:rsidRDefault="00706FC1">
            <w:pPr>
              <w:pStyle w:val="TableParagraph"/>
              <w:ind w:left="107" w:right="97"/>
              <w:jc w:val="both"/>
              <w:rPr>
                <w:sz w:val="24"/>
              </w:rPr>
            </w:pPr>
            <w:r>
              <w:rPr>
                <w:sz w:val="24"/>
              </w:rPr>
              <w:t>Федеральная рабочая программа учебного предмета «Основы безопасности жизнедеятельности» разработана 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требований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результатам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образования,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представленных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ФГОС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СОО,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федеральной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воспитания,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Концепции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преподавания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«Основы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безопасности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жизнедеятельности»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предусматривает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непосредственное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применение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реализации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ООП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СОО.</w:t>
            </w:r>
          </w:p>
          <w:p w:rsidR="00CF19C2" w:rsidRDefault="00706FC1">
            <w:pPr>
              <w:pStyle w:val="TableParagraph"/>
              <w:spacing w:line="270" w:lineRule="atLeast"/>
              <w:ind w:left="107" w:right="100"/>
              <w:jc w:val="both"/>
              <w:rPr>
                <w:sz w:val="24"/>
              </w:rPr>
            </w:pPr>
            <w:r>
              <w:rPr>
                <w:sz w:val="24"/>
              </w:rPr>
              <w:t>Программа обеспечивает реализацию практико-ориентированного подхода в преподавании учебного предмета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ОБЖ, системность и непрерывность приобретения обучающимися знаний и формирования у них навыков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области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безопасности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жизнедеятельности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переходе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уровня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образования;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предполагает</w:t>
            </w:r>
          </w:p>
          <w:p w:rsidR="00A609E0" w:rsidRPr="00A609E0" w:rsidRDefault="00A609E0" w:rsidP="00A609E0">
            <w:pPr>
              <w:pStyle w:val="TableParagraph"/>
              <w:spacing w:line="270" w:lineRule="atLeast"/>
              <w:ind w:left="107" w:right="100"/>
              <w:jc w:val="both"/>
              <w:rPr>
                <w:sz w:val="24"/>
              </w:rPr>
            </w:pPr>
            <w:proofErr w:type="gramStart"/>
            <w:r w:rsidRPr="00A609E0">
              <w:rPr>
                <w:sz w:val="24"/>
              </w:rPr>
              <w:t>освоение содержания материала в логике последовательного нарастания факторов опасности: опасная ситуация, экстремальная ситуация, чрезвычайная ситуация – и разумного построения модели индивидуального и группового безопасного поведения в повседневной жизни с учётом актуальных вызовов и угроз в природной, техногенной, социальной и информационной сферах.</w:t>
            </w:r>
            <w:proofErr w:type="gramEnd"/>
          </w:p>
          <w:p w:rsidR="00A609E0" w:rsidRPr="00A609E0" w:rsidRDefault="00A609E0" w:rsidP="00A609E0">
            <w:pPr>
              <w:pStyle w:val="TableParagraph"/>
              <w:spacing w:line="270" w:lineRule="atLeast"/>
              <w:ind w:left="107" w:right="100"/>
              <w:jc w:val="both"/>
              <w:rPr>
                <w:sz w:val="24"/>
              </w:rPr>
            </w:pPr>
            <w:r w:rsidRPr="00A609E0">
              <w:rPr>
                <w:sz w:val="24"/>
              </w:rPr>
              <w:t>Целью изучения учебного предмета ОБЖ на уровне среднего общего образования является достижение выпускниками базового уровня культуры безопасности жизнедеятельности в соответствии с актуальными потребностями личности, общества и государства.</w:t>
            </w:r>
          </w:p>
          <w:p w:rsidR="00A609E0" w:rsidRPr="00A609E0" w:rsidRDefault="00A609E0" w:rsidP="00A609E0">
            <w:pPr>
              <w:pStyle w:val="TableParagraph"/>
              <w:spacing w:line="270" w:lineRule="atLeast"/>
              <w:ind w:left="107" w:right="100"/>
              <w:jc w:val="both"/>
              <w:rPr>
                <w:sz w:val="24"/>
              </w:rPr>
            </w:pPr>
            <w:r w:rsidRPr="00A609E0">
              <w:rPr>
                <w:sz w:val="24"/>
              </w:rPr>
              <w:t>В целях обеспечения преемственности в изучении учебного предмета ОБЖ на уровне среднего общего образования федеральная рабочая программа предполагает внедрение универсальной структурно-логической схемы изучения учебных модулей (тематических линий) в парадигме безопасной жизнедеятельности:</w:t>
            </w:r>
          </w:p>
          <w:p w:rsidR="00A609E0" w:rsidRPr="00A609E0" w:rsidRDefault="00A609E0" w:rsidP="00A609E0">
            <w:pPr>
              <w:pStyle w:val="TableParagraph"/>
              <w:spacing w:line="270" w:lineRule="atLeast"/>
              <w:ind w:left="107" w:right="100"/>
              <w:jc w:val="both"/>
              <w:rPr>
                <w:sz w:val="24"/>
              </w:rPr>
            </w:pPr>
            <w:r w:rsidRPr="00A609E0">
              <w:rPr>
                <w:sz w:val="24"/>
              </w:rPr>
              <w:t>«Предвидеть опасность, по возможности её избегать, при необходимости безопасно действовать».</w:t>
            </w:r>
          </w:p>
          <w:p w:rsidR="00A609E0" w:rsidRPr="00A609E0" w:rsidRDefault="00A609E0" w:rsidP="00A609E0">
            <w:pPr>
              <w:pStyle w:val="TableParagraph"/>
              <w:spacing w:line="270" w:lineRule="atLeast"/>
              <w:ind w:left="107" w:right="100"/>
              <w:jc w:val="both"/>
              <w:rPr>
                <w:sz w:val="24"/>
              </w:rPr>
            </w:pPr>
            <w:r w:rsidRPr="00A609E0">
              <w:rPr>
                <w:sz w:val="24"/>
              </w:rPr>
              <w:t>В программе ОБЖ содержание учебного предмета О</w:t>
            </w:r>
            <w:proofErr w:type="gramStart"/>
            <w:r w:rsidRPr="00A609E0">
              <w:rPr>
                <w:sz w:val="24"/>
              </w:rPr>
              <w:t>БЖ стр</w:t>
            </w:r>
            <w:proofErr w:type="gramEnd"/>
            <w:r w:rsidRPr="00A609E0">
              <w:rPr>
                <w:sz w:val="24"/>
              </w:rPr>
              <w:t>уктурно представлено десятью модулями (тематическими линиями), обеспечивающими непрерывность изучения предмета на уровне основного общего образования и преемственность учебного процесса на уровне среднего общего образования:</w:t>
            </w:r>
          </w:p>
          <w:p w:rsidR="00A609E0" w:rsidRPr="00A609E0" w:rsidRDefault="00A609E0" w:rsidP="00A609E0">
            <w:pPr>
              <w:pStyle w:val="TableParagraph"/>
              <w:spacing w:line="270" w:lineRule="atLeast"/>
              <w:ind w:left="107" w:right="100"/>
              <w:jc w:val="both"/>
              <w:rPr>
                <w:sz w:val="24"/>
              </w:rPr>
            </w:pPr>
            <w:r w:rsidRPr="00A609E0">
              <w:rPr>
                <w:sz w:val="24"/>
              </w:rPr>
              <w:t>Модуль №1 «Культура безопасности жизнедеятельности в современном обществе» Модуль №2 «Безопасность в быту»</w:t>
            </w:r>
          </w:p>
          <w:p w:rsidR="00A609E0" w:rsidRPr="00A609E0" w:rsidRDefault="00A609E0" w:rsidP="00A609E0">
            <w:pPr>
              <w:pStyle w:val="TableParagraph"/>
              <w:spacing w:line="270" w:lineRule="atLeast"/>
              <w:ind w:left="107" w:right="100"/>
              <w:jc w:val="both"/>
              <w:rPr>
                <w:sz w:val="24"/>
              </w:rPr>
            </w:pPr>
            <w:r w:rsidRPr="00A609E0">
              <w:rPr>
                <w:sz w:val="24"/>
              </w:rPr>
              <w:t>Модуль №3 «Безопасность на транспорте»</w:t>
            </w:r>
          </w:p>
          <w:p w:rsidR="00A609E0" w:rsidRPr="00A609E0" w:rsidRDefault="00A609E0" w:rsidP="00A609E0">
            <w:pPr>
              <w:pStyle w:val="TableParagraph"/>
              <w:spacing w:line="270" w:lineRule="atLeast"/>
              <w:ind w:left="107" w:right="100"/>
              <w:jc w:val="both"/>
              <w:rPr>
                <w:sz w:val="24"/>
              </w:rPr>
            </w:pPr>
            <w:r w:rsidRPr="00A609E0">
              <w:rPr>
                <w:sz w:val="24"/>
              </w:rPr>
              <w:t>Модуль №4 «Безопасность в общественных местах» Модуль №5 «Безопасность в природной среде»</w:t>
            </w:r>
          </w:p>
          <w:p w:rsidR="00A609E0" w:rsidRPr="00A609E0" w:rsidRDefault="00A609E0" w:rsidP="00A609E0">
            <w:pPr>
              <w:pStyle w:val="TableParagraph"/>
              <w:spacing w:line="270" w:lineRule="atLeast"/>
              <w:ind w:left="107" w:right="100"/>
              <w:jc w:val="both"/>
              <w:rPr>
                <w:sz w:val="24"/>
              </w:rPr>
            </w:pPr>
            <w:r w:rsidRPr="00A609E0">
              <w:rPr>
                <w:sz w:val="24"/>
              </w:rPr>
              <w:t>Модуль №6 «Здоровье и как его сохранить. Основы медицинских знаний» Модуль №7 «Безопасность в социуме»</w:t>
            </w:r>
          </w:p>
          <w:p w:rsidR="00A609E0" w:rsidRPr="00A609E0" w:rsidRDefault="00A609E0" w:rsidP="00A609E0">
            <w:pPr>
              <w:pStyle w:val="TableParagraph"/>
              <w:spacing w:line="270" w:lineRule="atLeast"/>
              <w:ind w:left="107" w:right="100"/>
              <w:jc w:val="both"/>
              <w:rPr>
                <w:sz w:val="24"/>
              </w:rPr>
            </w:pPr>
            <w:r w:rsidRPr="00A609E0">
              <w:rPr>
                <w:sz w:val="24"/>
              </w:rPr>
              <w:t>Модуль №8 «Безопасность в информационном пространстве» Модуль №9 «Основы противодействия экстремизму и терроризму»</w:t>
            </w:r>
          </w:p>
          <w:p w:rsidR="00A609E0" w:rsidRPr="00A609E0" w:rsidRDefault="00A609E0" w:rsidP="00A609E0">
            <w:pPr>
              <w:pStyle w:val="TableParagraph"/>
              <w:spacing w:line="270" w:lineRule="atLeast"/>
              <w:ind w:left="107" w:right="100"/>
              <w:jc w:val="both"/>
              <w:rPr>
                <w:sz w:val="24"/>
              </w:rPr>
            </w:pPr>
            <w:r w:rsidRPr="00A609E0">
              <w:rPr>
                <w:sz w:val="24"/>
              </w:rPr>
              <w:t xml:space="preserve">Модуль №10 «Взаимодействие личности, общества и государства в обеспечении безопасности жизни и </w:t>
            </w:r>
            <w:r w:rsidRPr="00A609E0">
              <w:rPr>
                <w:sz w:val="24"/>
              </w:rPr>
              <w:lastRenderedPageBreak/>
              <w:t>здоровья населения».</w:t>
            </w:r>
          </w:p>
          <w:p w:rsidR="00A609E0" w:rsidRPr="00A609E0" w:rsidRDefault="00A609E0" w:rsidP="00A609E0">
            <w:pPr>
              <w:pStyle w:val="TableParagraph"/>
              <w:spacing w:line="270" w:lineRule="atLeast"/>
              <w:ind w:left="107" w:right="100"/>
              <w:jc w:val="both"/>
              <w:rPr>
                <w:sz w:val="24"/>
              </w:rPr>
            </w:pPr>
            <w:r w:rsidRPr="00A609E0">
              <w:rPr>
                <w:sz w:val="24"/>
              </w:rPr>
              <w:t>Всего на изучение учебного предмета ОБЖ на уровне среднего общего образования отводится 68 часов (1 час в неделю) в 10—11 классах.</w:t>
            </w:r>
          </w:p>
          <w:p w:rsidR="00A609E0" w:rsidRDefault="00A609E0" w:rsidP="00A609E0">
            <w:pPr>
              <w:pStyle w:val="TableParagraph"/>
              <w:spacing w:line="270" w:lineRule="atLeast"/>
              <w:ind w:left="107" w:right="100"/>
              <w:jc w:val="both"/>
              <w:rPr>
                <w:sz w:val="24"/>
              </w:rPr>
            </w:pPr>
            <w:proofErr w:type="gramStart"/>
            <w:r w:rsidRPr="00A609E0">
              <w:rPr>
                <w:sz w:val="24"/>
              </w:rPr>
              <w:t>Для формирования практических навыков в области военной службы в соответствии с Приказом Министра обороны Российской Федерации и Министерства образования и науки Российской Федерации № 96/134 от 24 02 2010 «Об утверждении Инструкции об организации обучения граждан Российской Федерации начальным знаниям в области обороны и их подготовки по основам военной службы в образовательных учреждениях среднего (полного) общего образования, образовательных учреждениях начального</w:t>
            </w:r>
            <w:proofErr w:type="gramEnd"/>
            <w:r w:rsidRPr="00A609E0">
              <w:rPr>
                <w:sz w:val="24"/>
              </w:rPr>
              <w:t xml:space="preserve"> профессионального и среднего профессионального образования и учебных </w:t>
            </w:r>
            <w:proofErr w:type="gramStart"/>
            <w:r w:rsidRPr="00A609E0">
              <w:rPr>
                <w:sz w:val="24"/>
              </w:rPr>
              <w:t>пунктах</w:t>
            </w:r>
            <w:proofErr w:type="gramEnd"/>
            <w:r w:rsidRPr="00A609E0">
              <w:rPr>
                <w:sz w:val="24"/>
              </w:rPr>
              <w:t>» организуются учебные сборы. На учебные сборы отводятся 5 дней продолжительностью 35 часов.</w:t>
            </w:r>
          </w:p>
        </w:tc>
      </w:tr>
      <w:tr w:rsidR="00A609E0" w:rsidTr="001D6BD8">
        <w:trPr>
          <w:trHeight w:val="982"/>
        </w:trPr>
        <w:tc>
          <w:tcPr>
            <w:tcW w:w="2548" w:type="dxa"/>
            <w:shd w:val="clear" w:color="auto" w:fill="C2D69B" w:themeFill="accent3" w:themeFillTint="99"/>
          </w:tcPr>
          <w:p w:rsidR="00A609E0" w:rsidRPr="00A609E0" w:rsidRDefault="00A609E0">
            <w:pPr>
              <w:pStyle w:val="TableParagraph"/>
              <w:rPr>
                <w:b/>
                <w:sz w:val="24"/>
                <w:szCs w:val="24"/>
              </w:rPr>
            </w:pPr>
            <w:r w:rsidRPr="00A609E0">
              <w:rPr>
                <w:b/>
                <w:sz w:val="24"/>
                <w:szCs w:val="24"/>
              </w:rPr>
              <w:lastRenderedPageBreak/>
              <w:t>Иностранный язык (английский)</w:t>
            </w:r>
          </w:p>
        </w:tc>
        <w:tc>
          <w:tcPr>
            <w:tcW w:w="11766" w:type="dxa"/>
          </w:tcPr>
          <w:p w:rsidR="00A609E0" w:rsidRDefault="00A609E0" w:rsidP="00A609E0">
            <w:pPr>
              <w:pStyle w:val="TableParagraph"/>
              <w:ind w:left="107" w:right="97"/>
              <w:jc w:val="both"/>
              <w:rPr>
                <w:sz w:val="24"/>
              </w:rPr>
            </w:pPr>
            <w:r w:rsidRPr="00A609E0">
              <w:rPr>
                <w:sz w:val="24"/>
              </w:rPr>
              <w:t xml:space="preserve">Рабочая программа среднего общего образования по иностранному (английскому) языку (базовый уровень) </w:t>
            </w:r>
          </w:p>
          <w:p w:rsidR="00A609E0" w:rsidRPr="00A609E0" w:rsidRDefault="00A609E0" w:rsidP="00A609E0">
            <w:pPr>
              <w:pStyle w:val="TableParagraph"/>
              <w:ind w:left="107" w:right="97"/>
              <w:jc w:val="both"/>
              <w:rPr>
                <w:sz w:val="24"/>
              </w:rPr>
            </w:pPr>
            <w:proofErr w:type="gramStart"/>
            <w:r>
              <w:rPr>
                <w:sz w:val="24"/>
              </w:rPr>
              <w:t>со</w:t>
            </w:r>
            <w:r w:rsidRPr="00A609E0">
              <w:rPr>
                <w:sz w:val="24"/>
              </w:rPr>
              <w:t>ставлена на основе «Требований к результатам освоения основной образовательной программы», представленных в Федеральном государственном образовательном стандарте среднего общего образования (приказ Министерства образования и науки Российской Федерации от 17 05 2012 № 413 с изменениями, внесёнными приказами Министерства образования и науки Российской Федерации от 29 12 2014 № 1645, от 31</w:t>
            </w:r>
            <w:proofErr w:type="gramEnd"/>
          </w:p>
          <w:p w:rsidR="00A609E0" w:rsidRPr="00A609E0" w:rsidRDefault="00A609E0" w:rsidP="00A609E0">
            <w:pPr>
              <w:pStyle w:val="TableParagraph"/>
              <w:ind w:left="107" w:right="97"/>
              <w:jc w:val="both"/>
              <w:rPr>
                <w:sz w:val="24"/>
              </w:rPr>
            </w:pPr>
            <w:r w:rsidRPr="00A609E0">
              <w:rPr>
                <w:sz w:val="24"/>
              </w:rPr>
              <w:t>12 2015 № 1578, от 29 06 2017 № 613, приказами Министерства просвещения Российской Федерации от 24 09</w:t>
            </w:r>
          </w:p>
          <w:p w:rsidR="00A609E0" w:rsidRPr="00A609E0" w:rsidRDefault="00A609E0" w:rsidP="00A609E0">
            <w:pPr>
              <w:pStyle w:val="TableParagraph"/>
              <w:ind w:left="107" w:right="97"/>
              <w:jc w:val="both"/>
              <w:rPr>
                <w:sz w:val="24"/>
              </w:rPr>
            </w:pPr>
            <w:proofErr w:type="gramStart"/>
            <w:r w:rsidRPr="00A609E0">
              <w:rPr>
                <w:sz w:val="24"/>
              </w:rPr>
              <w:t xml:space="preserve">2020 № 519, от 11 12 2020 № 712), основной образовательной программой среднего общего образования (одобрена решением федерального учебно-методического объединения по общему образованию (протокол от 28.06.2016 г. № 2/16) с учётом распределённых по классам проверяемых требований к результатам </w:t>
            </w:r>
            <w:proofErr w:type="spellStart"/>
            <w:r w:rsidRPr="00A609E0">
              <w:rPr>
                <w:sz w:val="24"/>
              </w:rPr>
              <w:t>освоенияосновной</w:t>
            </w:r>
            <w:proofErr w:type="spellEnd"/>
            <w:r w:rsidRPr="00A609E0">
              <w:rPr>
                <w:sz w:val="24"/>
              </w:rPr>
              <w:t xml:space="preserve"> образовательной программы среднего общего образования и элементов содержания, представленных в Универсальном кодификаторе по иностранному (английскому) языку (одобрено решением ФУМО от 12 04 2021</w:t>
            </w:r>
            <w:proofErr w:type="gramEnd"/>
            <w:r w:rsidRPr="00A609E0">
              <w:rPr>
                <w:sz w:val="24"/>
              </w:rPr>
              <w:t xml:space="preserve"> г</w:t>
            </w:r>
            <w:proofErr w:type="gramStart"/>
            <w:r w:rsidRPr="00A609E0">
              <w:rPr>
                <w:sz w:val="24"/>
              </w:rPr>
              <w:t xml:space="preserve"> ,</w:t>
            </w:r>
            <w:proofErr w:type="gramEnd"/>
            <w:r w:rsidRPr="00A609E0">
              <w:rPr>
                <w:sz w:val="24"/>
              </w:rPr>
              <w:t xml:space="preserve"> Протокол №1/21), а также на основе характеристики планируемых результатов духовно-нравственного развития, воспитания и социализации обучающихся, представлен- ной в федеральной рабочей программе воспитания (одобрено решением ФУМО от 12 06 2020 г ).</w:t>
            </w:r>
          </w:p>
          <w:p w:rsidR="00A609E0" w:rsidRPr="00A609E0" w:rsidRDefault="00A609E0" w:rsidP="00A609E0">
            <w:pPr>
              <w:pStyle w:val="TableParagraph"/>
              <w:ind w:left="107" w:right="97"/>
              <w:jc w:val="both"/>
              <w:rPr>
                <w:sz w:val="24"/>
              </w:rPr>
            </w:pPr>
            <w:r w:rsidRPr="00A609E0">
              <w:rPr>
                <w:sz w:val="24"/>
              </w:rPr>
              <w:t xml:space="preserve">Рабочая программа учитывает особенности изучения английского языка, исходя из его лингвистических особенностей и структуры русского языка обучающихся, </w:t>
            </w:r>
            <w:proofErr w:type="spellStart"/>
            <w:r w:rsidRPr="00A609E0">
              <w:rPr>
                <w:sz w:val="24"/>
              </w:rPr>
              <w:t>межпредметных</w:t>
            </w:r>
            <w:proofErr w:type="spellEnd"/>
            <w:r w:rsidRPr="00A609E0">
              <w:rPr>
                <w:sz w:val="24"/>
              </w:rPr>
              <w:t xml:space="preserve"> связей иностранного (английского) языка с содержанием других общеобразовательных предметов, изучаемых в 10—11 классах, а также с учётом возрастных особенностей обучающихся. В рабочей программе для старшей ступени средней общеобразовательной школы предусмотрено дальнейшее совершенствование сформированных иноязычных речевых умений обучающихся и использование ими языковых средств, представленных в примерных рабочих программах начального общего и основного общего образования, что обеспечивает преемственность между этапами общего образования английскому языку. При этом содержание примерной программы среднего общего образования имеет особенности, обусловленные задачами развития, обучения и </w:t>
            </w:r>
            <w:proofErr w:type="gramStart"/>
            <w:r w:rsidRPr="00A609E0">
              <w:rPr>
                <w:sz w:val="24"/>
              </w:rPr>
              <w:t>воспитания</w:t>
            </w:r>
            <w:proofErr w:type="gramEnd"/>
            <w:r w:rsidRPr="00A609E0">
              <w:rPr>
                <w:sz w:val="24"/>
              </w:rPr>
              <w:t xml:space="preserve"> обучающихся заданными социальными требованиями к уровню развития их личностных и познавательных качеств, предметным содержанием системы среднего общего образования, а также возрастными психологическими особенностями обучающихся 16—17 лет.</w:t>
            </w:r>
          </w:p>
          <w:p w:rsidR="00A609E0" w:rsidRPr="00A609E0" w:rsidRDefault="00A609E0" w:rsidP="00A609E0">
            <w:pPr>
              <w:pStyle w:val="TableParagraph"/>
              <w:ind w:left="107" w:right="97"/>
              <w:jc w:val="both"/>
              <w:rPr>
                <w:sz w:val="24"/>
              </w:rPr>
            </w:pPr>
            <w:r w:rsidRPr="00A609E0">
              <w:rPr>
                <w:sz w:val="24"/>
              </w:rPr>
              <w:t>Рабочая программа предмета «Второй иностранный язык (английский)» для гуманитарного профиля реализуется на основе УМК «Английский в фокусе» ("</w:t>
            </w:r>
            <w:proofErr w:type="spellStart"/>
            <w:r w:rsidRPr="00A609E0">
              <w:rPr>
                <w:sz w:val="24"/>
              </w:rPr>
              <w:t>Spotlight</w:t>
            </w:r>
            <w:proofErr w:type="spellEnd"/>
            <w:r w:rsidRPr="00A609E0">
              <w:rPr>
                <w:sz w:val="24"/>
              </w:rPr>
              <w:t xml:space="preserve">") для 10-11 классов общеобразовательных </w:t>
            </w:r>
            <w:r w:rsidRPr="00A609E0">
              <w:rPr>
                <w:sz w:val="24"/>
              </w:rPr>
              <w:lastRenderedPageBreak/>
              <w:t xml:space="preserve">учреждений (авторы О.В. Афанасьева, Д. Дули и др.). К завершению обучения в средней школе планируется достижение учащимися 11 класса уровня подготовки по английскому языку по четырем коммуникативным компетенциям – </w:t>
            </w:r>
            <w:proofErr w:type="spellStart"/>
            <w:r w:rsidRPr="00A609E0">
              <w:rPr>
                <w:sz w:val="24"/>
              </w:rPr>
              <w:t>аудировании</w:t>
            </w:r>
            <w:proofErr w:type="spellEnd"/>
            <w:r w:rsidRPr="00A609E0">
              <w:rPr>
                <w:sz w:val="24"/>
              </w:rPr>
              <w:t>, чтении, письме и говорении, соответствующего уровню В</w:t>
            </w:r>
            <w:proofErr w:type="gramStart"/>
            <w:r w:rsidRPr="00A609E0">
              <w:rPr>
                <w:sz w:val="24"/>
              </w:rPr>
              <w:t>1</w:t>
            </w:r>
            <w:proofErr w:type="gramEnd"/>
            <w:r w:rsidRPr="00A609E0">
              <w:rPr>
                <w:sz w:val="24"/>
              </w:rPr>
              <w:t>/В2.</w:t>
            </w:r>
          </w:p>
          <w:p w:rsidR="00A609E0" w:rsidRDefault="00A609E0" w:rsidP="00A609E0">
            <w:pPr>
              <w:pStyle w:val="TableParagraph"/>
              <w:ind w:left="107" w:right="97"/>
              <w:jc w:val="both"/>
              <w:rPr>
                <w:sz w:val="24"/>
              </w:rPr>
            </w:pPr>
          </w:p>
        </w:tc>
      </w:tr>
      <w:tr w:rsidR="00A609E0" w:rsidTr="001D6BD8">
        <w:trPr>
          <w:trHeight w:val="1932"/>
        </w:trPr>
        <w:tc>
          <w:tcPr>
            <w:tcW w:w="2548" w:type="dxa"/>
            <w:shd w:val="clear" w:color="auto" w:fill="C2D69B" w:themeFill="accent3" w:themeFillTint="99"/>
          </w:tcPr>
          <w:p w:rsidR="00A609E0" w:rsidRDefault="00A609E0" w:rsidP="00A609E0">
            <w:pPr>
              <w:pStyle w:val="TableParagraph"/>
              <w:rPr>
                <w:b/>
                <w:sz w:val="26"/>
              </w:rPr>
            </w:pPr>
          </w:p>
          <w:p w:rsidR="00A609E0" w:rsidRDefault="00A609E0" w:rsidP="00A609E0">
            <w:pPr>
              <w:pStyle w:val="TableParagraph"/>
              <w:rPr>
                <w:b/>
                <w:sz w:val="26"/>
              </w:rPr>
            </w:pPr>
          </w:p>
          <w:p w:rsidR="00A609E0" w:rsidRDefault="00A609E0" w:rsidP="00A609E0">
            <w:pPr>
              <w:pStyle w:val="TableParagraph"/>
              <w:rPr>
                <w:b/>
                <w:sz w:val="26"/>
              </w:rPr>
            </w:pPr>
          </w:p>
          <w:p w:rsidR="00A609E0" w:rsidRDefault="00A609E0" w:rsidP="00A609E0">
            <w:pPr>
              <w:pStyle w:val="TableParagraph"/>
              <w:rPr>
                <w:b/>
                <w:sz w:val="30"/>
              </w:rPr>
            </w:pPr>
          </w:p>
          <w:p w:rsidR="00A609E0" w:rsidRDefault="00A609E0" w:rsidP="00A609E0">
            <w:pPr>
              <w:pStyle w:val="TableParagraph"/>
              <w:ind w:left="588"/>
              <w:rPr>
                <w:b/>
                <w:sz w:val="24"/>
              </w:rPr>
            </w:pPr>
            <w:r>
              <w:rPr>
                <w:b/>
                <w:sz w:val="24"/>
              </w:rPr>
              <w:t>Математика</w:t>
            </w:r>
          </w:p>
        </w:tc>
        <w:tc>
          <w:tcPr>
            <w:tcW w:w="11766" w:type="dxa"/>
          </w:tcPr>
          <w:p w:rsidR="00A609E0" w:rsidRDefault="00A609E0" w:rsidP="00A609E0">
            <w:pPr>
              <w:pStyle w:val="TableParagraph"/>
              <w:ind w:left="107" w:right="95"/>
              <w:jc w:val="both"/>
              <w:rPr>
                <w:sz w:val="24"/>
              </w:rPr>
            </w:pPr>
            <w:proofErr w:type="gramStart"/>
            <w:r>
              <w:rPr>
                <w:sz w:val="24"/>
              </w:rPr>
              <w:t>Рабочая программа по учебному предмету «Математика» базового уровня для обучающихся 10—11 классов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разработана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стандарта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среднего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образования, федеральной рабочей программы по учебному предмету «Математика», с учётом современных мировых требований, предъявляемых к математическому образованию,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традиций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российского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Реализация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обеспечивает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овладение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ключевыми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компетенциями,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составляющими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саморазвития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непрерывного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целостность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общекультурного,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личностного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познавательного</w:t>
            </w:r>
            <w:proofErr w:type="gramEnd"/>
            <w:r>
              <w:rPr>
                <w:sz w:val="24"/>
              </w:rPr>
              <w:t xml:space="preserve"> развития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личности </w:t>
            </w:r>
            <w:proofErr w:type="gramStart"/>
            <w:r>
              <w:rPr>
                <w:sz w:val="24"/>
              </w:rPr>
              <w:t>обучающихся</w:t>
            </w:r>
            <w:proofErr w:type="gramEnd"/>
            <w:r>
              <w:rPr>
                <w:sz w:val="24"/>
              </w:rPr>
              <w:t>.</w:t>
            </w:r>
          </w:p>
          <w:p w:rsidR="00A609E0" w:rsidRDefault="00A609E0" w:rsidP="00A609E0">
            <w:pPr>
              <w:pStyle w:val="TableParagraph"/>
              <w:spacing w:line="270" w:lineRule="atLeast"/>
              <w:ind w:left="107" w:right="97"/>
              <w:jc w:val="both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учтены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идеи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положения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«Концепции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математического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Федерации»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соответствии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названием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концепции,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математическое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должно,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частности, предоставлять каждому обучающемуся возможность достижения уровня математических знаний,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необходимого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для дальнейшей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успешной жизни 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обществе.</w:t>
            </w:r>
          </w:p>
          <w:p w:rsidR="00A609E0" w:rsidRPr="00A609E0" w:rsidRDefault="00A609E0" w:rsidP="00A609E0">
            <w:pPr>
              <w:pStyle w:val="TableParagraph"/>
              <w:spacing w:line="270" w:lineRule="atLeast"/>
              <w:ind w:left="107" w:right="97"/>
              <w:jc w:val="both"/>
              <w:rPr>
                <w:sz w:val="24"/>
              </w:rPr>
            </w:pPr>
            <w:r w:rsidRPr="00A609E0">
              <w:rPr>
                <w:sz w:val="24"/>
              </w:rPr>
              <w:t>Основные линии содержания курса математики в 10-11 классах: «Числа и вычисления», «Алгебра» («Алгебраические выражения», «Уравнения и неравенства»), «Начала математического анализа», «Геометрия» («Геометрические фигуры и их свойства», «Измерение геометрических величин»), «Вероятность и статистика». Данные линии развиваются параллельно, каждая в соответствии с собственной логикой, однако не независимо одна от другой, а в тесном контакте и взаимодействии.</w:t>
            </w:r>
          </w:p>
          <w:p w:rsidR="00A609E0" w:rsidRPr="00A609E0" w:rsidRDefault="00A609E0" w:rsidP="00A609E0">
            <w:pPr>
              <w:pStyle w:val="TableParagraph"/>
              <w:spacing w:line="270" w:lineRule="atLeast"/>
              <w:ind w:left="107" w:right="97"/>
              <w:jc w:val="both"/>
              <w:rPr>
                <w:sz w:val="24"/>
              </w:rPr>
            </w:pPr>
            <w:r w:rsidRPr="00A609E0">
              <w:rPr>
                <w:sz w:val="24"/>
              </w:rPr>
              <w:t>Сформулированное в Федеральном государственном образовательном стандарте среднего общего образования требование «владение методами доказательств, алгоритмами решения задач; умение формулировать определения, аксиомы и теоремы, применять их, проводить доказательные рассуждения в ходе решения задач» относится ко всем курсам, а формирование логических умений распределяется по всем годам обучения на уровне среднего образования.</w:t>
            </w:r>
          </w:p>
          <w:p w:rsidR="005210AD" w:rsidRDefault="00A609E0" w:rsidP="005210AD">
            <w:pPr>
              <w:pStyle w:val="TableParagraph"/>
              <w:spacing w:line="270" w:lineRule="atLeast"/>
              <w:ind w:left="107" w:right="97"/>
              <w:jc w:val="both"/>
              <w:rPr>
                <w:sz w:val="24"/>
              </w:rPr>
            </w:pPr>
            <w:r w:rsidRPr="00A609E0">
              <w:rPr>
                <w:sz w:val="24"/>
              </w:rPr>
              <w:t xml:space="preserve">Настоящей рабочей программой предусматривается изучение учебного предмета «Математика» в рамках трёх учебных курсов: «Алгебра и начала математического анализа», «Геометрия», «Вероятность и статистика». Формирование логических умений осуществляется на протяжении всех лет обучения в старшей школе, а элементы логики включаются в содержание всех названных выше курсов. </w:t>
            </w:r>
          </w:p>
          <w:p w:rsidR="00A609E0" w:rsidRDefault="00A609E0" w:rsidP="00A609E0">
            <w:pPr>
              <w:pStyle w:val="TableParagraph"/>
              <w:spacing w:line="270" w:lineRule="atLeast"/>
              <w:ind w:left="107" w:right="97"/>
              <w:jc w:val="both"/>
              <w:rPr>
                <w:sz w:val="24"/>
              </w:rPr>
            </w:pPr>
          </w:p>
        </w:tc>
      </w:tr>
      <w:tr w:rsidR="00A609E0" w:rsidTr="001D6BD8">
        <w:trPr>
          <w:trHeight w:val="1932"/>
        </w:trPr>
        <w:tc>
          <w:tcPr>
            <w:tcW w:w="2548" w:type="dxa"/>
            <w:shd w:val="clear" w:color="auto" w:fill="C2D69B" w:themeFill="accent3" w:themeFillTint="99"/>
          </w:tcPr>
          <w:p w:rsidR="00A609E0" w:rsidRDefault="00A609E0" w:rsidP="00A609E0">
            <w:pPr>
              <w:pStyle w:val="TableParagraph"/>
              <w:rPr>
                <w:b/>
                <w:sz w:val="26"/>
              </w:rPr>
            </w:pPr>
          </w:p>
          <w:p w:rsidR="00A609E0" w:rsidRDefault="00A609E0" w:rsidP="00A609E0">
            <w:pPr>
              <w:pStyle w:val="TableParagraph"/>
              <w:rPr>
                <w:b/>
                <w:sz w:val="26"/>
              </w:rPr>
            </w:pPr>
          </w:p>
          <w:p w:rsidR="00A609E0" w:rsidRDefault="00A609E0" w:rsidP="00A609E0">
            <w:pPr>
              <w:pStyle w:val="TableParagraph"/>
              <w:rPr>
                <w:b/>
                <w:sz w:val="26"/>
              </w:rPr>
            </w:pPr>
          </w:p>
          <w:p w:rsidR="00A609E0" w:rsidRDefault="00A609E0" w:rsidP="00A609E0">
            <w:pPr>
              <w:pStyle w:val="TableParagraph"/>
              <w:rPr>
                <w:b/>
                <w:sz w:val="26"/>
              </w:rPr>
            </w:pPr>
          </w:p>
          <w:p w:rsidR="00A609E0" w:rsidRDefault="00A609E0" w:rsidP="00A609E0">
            <w:pPr>
              <w:pStyle w:val="TableParagraph"/>
              <w:rPr>
                <w:b/>
                <w:sz w:val="26"/>
              </w:rPr>
            </w:pPr>
          </w:p>
          <w:p w:rsidR="00A609E0" w:rsidRDefault="00A609E0" w:rsidP="00A609E0">
            <w:pPr>
              <w:pStyle w:val="TableParagraph"/>
              <w:rPr>
                <w:b/>
                <w:sz w:val="26"/>
              </w:rPr>
            </w:pPr>
          </w:p>
          <w:p w:rsidR="00A609E0" w:rsidRDefault="00A609E0" w:rsidP="00A609E0">
            <w:pPr>
              <w:pStyle w:val="TableParagraph"/>
              <w:spacing w:before="2"/>
              <w:rPr>
                <w:b/>
                <w:sz w:val="36"/>
              </w:rPr>
            </w:pPr>
          </w:p>
          <w:p w:rsidR="00A609E0" w:rsidRDefault="00A609E0" w:rsidP="00A609E0">
            <w:pPr>
              <w:pStyle w:val="TableParagraph"/>
              <w:ind w:left="502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Информатика</w:t>
            </w:r>
          </w:p>
        </w:tc>
        <w:tc>
          <w:tcPr>
            <w:tcW w:w="11766" w:type="dxa"/>
          </w:tcPr>
          <w:p w:rsidR="00A609E0" w:rsidRDefault="00A609E0" w:rsidP="00A609E0">
            <w:pPr>
              <w:pStyle w:val="TableParagraph"/>
              <w:spacing w:before="1"/>
              <w:ind w:left="107" w:right="97"/>
              <w:jc w:val="both"/>
              <w:rPr>
                <w:sz w:val="24"/>
              </w:rPr>
            </w:pPr>
            <w:r>
              <w:rPr>
                <w:sz w:val="24"/>
              </w:rPr>
              <w:lastRenderedPageBreak/>
              <w:t>Рабочая программа учебного предмета «Информатика» на базовом уровне составлена на основе Требований 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результатам освоения основной образовательной программы среднего общего образования, представленных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Федеральном государственном образовательном стандарте среднего общего, федеральной рабочей программы по учебному предмету «Информатика», а также Федеральной программы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воспитания.</w:t>
            </w:r>
          </w:p>
          <w:p w:rsidR="00A609E0" w:rsidRDefault="00A609E0" w:rsidP="00A609E0">
            <w:pPr>
              <w:pStyle w:val="TableParagraph"/>
              <w:ind w:left="107" w:right="97"/>
              <w:jc w:val="both"/>
              <w:rPr>
                <w:sz w:val="24"/>
              </w:rPr>
            </w:pPr>
            <w:r>
              <w:rPr>
                <w:sz w:val="24"/>
              </w:rPr>
              <w:t>Результаты базового уровня изучения учебного предмета «Информатика» ориентированы в первую очередь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общую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функциональную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грамотность,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получение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компетентностей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повседневной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развития,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которые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включают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себя:</w:t>
            </w:r>
          </w:p>
          <w:p w:rsidR="00A609E0" w:rsidRDefault="00A609E0" w:rsidP="00A609E0">
            <w:pPr>
              <w:pStyle w:val="TableParagraph"/>
              <w:numPr>
                <w:ilvl w:val="0"/>
                <w:numId w:val="3"/>
              </w:numPr>
              <w:tabs>
                <w:tab w:val="left" w:pos="827"/>
                <w:tab w:val="left" w:pos="828"/>
              </w:tabs>
              <w:ind w:right="99" w:firstLine="0"/>
              <w:rPr>
                <w:sz w:val="24"/>
              </w:rPr>
            </w:pPr>
            <w:r>
              <w:rPr>
                <w:sz w:val="24"/>
              </w:rPr>
              <w:t>понимание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предмета,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ключевых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вопросов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основных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составляющих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элементов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изучаемой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предметной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lastRenderedPageBreak/>
              <w:t>области;</w:t>
            </w:r>
          </w:p>
          <w:p w:rsidR="00A609E0" w:rsidRDefault="00A609E0" w:rsidP="00A609E0">
            <w:pPr>
              <w:pStyle w:val="TableParagraph"/>
              <w:numPr>
                <w:ilvl w:val="0"/>
                <w:numId w:val="3"/>
              </w:numPr>
              <w:tabs>
                <w:tab w:val="left" w:pos="827"/>
                <w:tab w:val="left" w:pos="828"/>
              </w:tabs>
              <w:spacing w:before="1"/>
              <w:ind w:right="100" w:firstLine="0"/>
              <w:rPr>
                <w:sz w:val="24"/>
              </w:rPr>
            </w:pPr>
            <w:r>
              <w:rPr>
                <w:sz w:val="24"/>
              </w:rPr>
              <w:t>умение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решать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типовые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практические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задачи,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характерные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использования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методов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инструментария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данной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предметной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области;</w:t>
            </w:r>
          </w:p>
          <w:p w:rsidR="00A609E0" w:rsidRDefault="00A609E0" w:rsidP="00A609E0">
            <w:pPr>
              <w:pStyle w:val="TableParagraph"/>
              <w:numPr>
                <w:ilvl w:val="0"/>
                <w:numId w:val="3"/>
              </w:numPr>
              <w:tabs>
                <w:tab w:val="left" w:pos="827"/>
                <w:tab w:val="left" w:pos="828"/>
              </w:tabs>
              <w:spacing w:before="1"/>
              <w:ind w:right="101" w:firstLine="0"/>
              <w:rPr>
                <w:sz w:val="24"/>
              </w:rPr>
            </w:pPr>
            <w:r>
              <w:rPr>
                <w:sz w:val="24"/>
              </w:rPr>
              <w:t>осознание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рамок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изучаемой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предметной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области,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ограниченности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методов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инструментов,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типичных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связей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 другими областями знания.</w:t>
            </w:r>
          </w:p>
          <w:p w:rsidR="00A609E0" w:rsidRDefault="00A609E0" w:rsidP="00B61E98">
            <w:pPr>
              <w:pStyle w:val="TableParagraph"/>
              <w:spacing w:line="270" w:lineRule="atLeast"/>
              <w:ind w:left="107" w:right="96"/>
              <w:jc w:val="both"/>
              <w:rPr>
                <w:sz w:val="24"/>
              </w:rPr>
            </w:pPr>
          </w:p>
        </w:tc>
      </w:tr>
      <w:tr w:rsidR="00B61E98" w:rsidTr="001D6BD8">
        <w:trPr>
          <w:trHeight w:val="1932"/>
        </w:trPr>
        <w:tc>
          <w:tcPr>
            <w:tcW w:w="2548" w:type="dxa"/>
            <w:shd w:val="clear" w:color="auto" w:fill="C2D69B" w:themeFill="accent3" w:themeFillTint="99"/>
          </w:tcPr>
          <w:p w:rsidR="00B61E98" w:rsidRDefault="00B61E98" w:rsidP="00B61E98">
            <w:pPr>
              <w:pStyle w:val="TableParagraph"/>
              <w:rPr>
                <w:b/>
                <w:sz w:val="26"/>
              </w:rPr>
            </w:pPr>
          </w:p>
          <w:p w:rsidR="00B61E98" w:rsidRDefault="00B61E98" w:rsidP="00B61E98">
            <w:pPr>
              <w:pStyle w:val="TableParagraph"/>
              <w:rPr>
                <w:b/>
                <w:sz w:val="26"/>
              </w:rPr>
            </w:pPr>
          </w:p>
          <w:p w:rsidR="00B61E98" w:rsidRDefault="00B61E98" w:rsidP="00B61E98">
            <w:pPr>
              <w:pStyle w:val="TableParagraph"/>
              <w:rPr>
                <w:b/>
                <w:sz w:val="26"/>
              </w:rPr>
            </w:pPr>
          </w:p>
          <w:p w:rsidR="00B61E98" w:rsidRDefault="00B61E98" w:rsidP="00B61E98">
            <w:pPr>
              <w:pStyle w:val="TableParagraph"/>
              <w:rPr>
                <w:b/>
                <w:sz w:val="26"/>
              </w:rPr>
            </w:pPr>
          </w:p>
          <w:p w:rsidR="00B61E98" w:rsidRDefault="00B61E98" w:rsidP="00B61E98">
            <w:pPr>
              <w:pStyle w:val="TableParagraph"/>
              <w:rPr>
                <w:b/>
                <w:sz w:val="28"/>
              </w:rPr>
            </w:pPr>
          </w:p>
          <w:p w:rsidR="00B61E98" w:rsidRDefault="00B61E98" w:rsidP="00B61E98">
            <w:pPr>
              <w:pStyle w:val="TableParagraph"/>
              <w:ind w:left="748"/>
              <w:rPr>
                <w:b/>
                <w:sz w:val="24"/>
              </w:rPr>
            </w:pPr>
            <w:r>
              <w:rPr>
                <w:b/>
                <w:sz w:val="24"/>
              </w:rPr>
              <w:t>Биология</w:t>
            </w:r>
          </w:p>
        </w:tc>
        <w:tc>
          <w:tcPr>
            <w:tcW w:w="11766" w:type="dxa"/>
          </w:tcPr>
          <w:p w:rsidR="00B61E98" w:rsidRDefault="00B61E98" w:rsidP="00B61E98">
            <w:pPr>
              <w:pStyle w:val="TableParagraph"/>
              <w:spacing w:before="1"/>
              <w:ind w:left="107" w:right="96"/>
              <w:jc w:val="both"/>
              <w:rPr>
                <w:sz w:val="24"/>
              </w:rPr>
            </w:pPr>
            <w:r>
              <w:rPr>
                <w:sz w:val="24"/>
              </w:rPr>
              <w:t>Рабочая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среднего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биологии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(базовый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уровень)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составлена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закона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29.1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.2012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273-ФЗ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«Об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Федерации»,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государственного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образовательного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стандарта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среднего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образования,</w:t>
            </w:r>
            <w:r>
              <w:rPr>
                <w:spacing w:val="-12"/>
                <w:sz w:val="24"/>
              </w:rPr>
              <w:t xml:space="preserve"> федеральной рабочей программы по учебному предмету «Биология», </w:t>
            </w:r>
            <w:r>
              <w:rPr>
                <w:sz w:val="24"/>
              </w:rPr>
              <w:t>Концепции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преподавания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«Биология»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основных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положений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федеральной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воспитания.</w:t>
            </w:r>
          </w:p>
          <w:p w:rsidR="00B61E98" w:rsidRDefault="00B61E98" w:rsidP="00B61E98">
            <w:pPr>
              <w:pStyle w:val="TableParagraph"/>
              <w:ind w:left="107" w:right="96"/>
              <w:jc w:val="both"/>
              <w:rPr>
                <w:sz w:val="24"/>
              </w:rPr>
            </w:pPr>
            <w:r>
              <w:rPr>
                <w:sz w:val="24"/>
              </w:rPr>
              <w:t>Структурирование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содержания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материала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программе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осуществлено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учётом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приоритетного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значения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знаний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об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отличительных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особенностях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живой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природы,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её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уровневой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организации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эволюции.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соответствии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 этим в структуре учебного предмета «Биология» выделены следующие содержательные линии: «Биология как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наука.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Методы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научного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познания»,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«Клетка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биологическая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система»,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«Организм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биологическая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система»,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«Система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многообразие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мира»,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«Эволюция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живой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природы»,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«Экосистемы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присущие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им закономерности».</w:t>
            </w:r>
          </w:p>
          <w:p w:rsidR="00B61E98" w:rsidRDefault="00B61E98" w:rsidP="00B61E98">
            <w:pPr>
              <w:pStyle w:val="TableParagraph"/>
              <w:spacing w:line="270" w:lineRule="atLeast"/>
              <w:ind w:left="107" w:right="95"/>
              <w:jc w:val="both"/>
              <w:rPr>
                <w:sz w:val="24"/>
              </w:rPr>
            </w:pPr>
          </w:p>
        </w:tc>
      </w:tr>
      <w:tr w:rsidR="00B61E98" w:rsidTr="001D6BD8">
        <w:trPr>
          <w:trHeight w:val="1932"/>
        </w:trPr>
        <w:tc>
          <w:tcPr>
            <w:tcW w:w="2548" w:type="dxa"/>
            <w:shd w:val="clear" w:color="auto" w:fill="C2D69B" w:themeFill="accent3" w:themeFillTint="99"/>
          </w:tcPr>
          <w:p w:rsidR="00B61E98" w:rsidRDefault="00B61E98" w:rsidP="00B61E98">
            <w:pPr>
              <w:pStyle w:val="TableParagraph"/>
              <w:rPr>
                <w:b/>
                <w:sz w:val="26"/>
              </w:rPr>
            </w:pPr>
          </w:p>
          <w:p w:rsidR="00B61E98" w:rsidRDefault="00B61E98" w:rsidP="00B61E98">
            <w:pPr>
              <w:pStyle w:val="TableParagraph"/>
              <w:rPr>
                <w:b/>
                <w:sz w:val="26"/>
              </w:rPr>
            </w:pPr>
          </w:p>
          <w:p w:rsidR="00B61E98" w:rsidRDefault="00B61E98" w:rsidP="00B61E98">
            <w:pPr>
              <w:pStyle w:val="TableParagraph"/>
              <w:spacing w:before="1"/>
              <w:rPr>
                <w:b/>
                <w:sz w:val="32"/>
              </w:rPr>
            </w:pPr>
          </w:p>
          <w:p w:rsidR="00B61E98" w:rsidRDefault="00B61E98" w:rsidP="00B61E98">
            <w:pPr>
              <w:pStyle w:val="TableParagraph"/>
              <w:ind w:left="509" w:right="499" w:firstLine="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Биология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(углубленный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уровень)</w:t>
            </w:r>
          </w:p>
        </w:tc>
        <w:tc>
          <w:tcPr>
            <w:tcW w:w="11766" w:type="dxa"/>
          </w:tcPr>
          <w:p w:rsidR="00B61E98" w:rsidRDefault="00B61E98" w:rsidP="00B61E98">
            <w:pPr>
              <w:pStyle w:val="TableParagraph"/>
              <w:ind w:left="107" w:right="96"/>
              <w:jc w:val="both"/>
              <w:rPr>
                <w:sz w:val="24"/>
              </w:rPr>
            </w:pPr>
            <w:r>
              <w:rPr>
                <w:sz w:val="24"/>
              </w:rPr>
              <w:t>Рабочая программа среднего общего образования по биологии (углублённый уровень) составлена на 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закона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29.12.2012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273-ФЗ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«Об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Федерации»,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государственного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образовательного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стандарта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среднего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образования,</w:t>
            </w:r>
            <w:r>
              <w:rPr>
                <w:spacing w:val="-11"/>
                <w:sz w:val="24"/>
              </w:rPr>
              <w:t xml:space="preserve"> </w:t>
            </w:r>
            <w:r w:rsidRPr="00B61E98">
              <w:rPr>
                <w:spacing w:val="-11"/>
                <w:sz w:val="24"/>
              </w:rPr>
              <w:t>федеральной рабочей программы по учебному предмету «Биология»</w:t>
            </w:r>
            <w:r>
              <w:rPr>
                <w:spacing w:val="-11"/>
                <w:sz w:val="24"/>
              </w:rPr>
              <w:t xml:space="preserve">, </w:t>
            </w:r>
            <w:r>
              <w:rPr>
                <w:sz w:val="24"/>
              </w:rPr>
              <w:t>Концепции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преподавания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«Биология»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основных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положений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федеральной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воспитания.</w:t>
            </w:r>
          </w:p>
          <w:p w:rsidR="00B61E98" w:rsidRDefault="00B61E98" w:rsidP="00B61E98">
            <w:pPr>
              <w:pStyle w:val="TableParagraph"/>
              <w:spacing w:before="1"/>
              <w:ind w:left="107" w:right="96"/>
              <w:jc w:val="both"/>
              <w:rPr>
                <w:sz w:val="24"/>
              </w:rPr>
            </w:pPr>
            <w:r>
              <w:rPr>
                <w:sz w:val="24"/>
              </w:rPr>
              <w:t>Учебный предмет «Биология» углублённого уровня изучения (10—11 классы) является одним из компонентов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области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«Естественные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науки».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Согласно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положениям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ФГОС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профильные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предметы,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изучаемые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углублённом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уровне,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являются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дифференциации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старшем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школы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призваны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обеспечить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преемственность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между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основным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общим,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средним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общим,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средним</w:t>
            </w:r>
          </w:p>
          <w:p w:rsidR="00B61E98" w:rsidRDefault="00B61E98" w:rsidP="00B61E98">
            <w:pPr>
              <w:pStyle w:val="TableParagraph"/>
              <w:spacing w:line="274" w:lineRule="exact"/>
              <w:ind w:left="107" w:right="96"/>
              <w:jc w:val="both"/>
              <w:rPr>
                <w:sz w:val="24"/>
              </w:rPr>
            </w:pPr>
            <w:r>
              <w:rPr>
                <w:sz w:val="24"/>
              </w:rPr>
              <w:t>специальным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высшим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образованием.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время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каждый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этих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должен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быть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ориентирован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приоритетное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решение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образовательных,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воспитательных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развивающих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задач,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связанных</w:t>
            </w:r>
            <w:r>
              <w:rPr>
                <w:spacing w:val="18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с</w:t>
            </w:r>
            <w:proofErr w:type="gramEnd"/>
          </w:p>
          <w:p w:rsidR="00B61E98" w:rsidRPr="00B61E98" w:rsidRDefault="00B61E98" w:rsidP="00B61E98">
            <w:pPr>
              <w:pStyle w:val="TableParagraph"/>
              <w:spacing w:line="274" w:lineRule="exact"/>
              <w:ind w:left="107" w:right="96"/>
              <w:jc w:val="both"/>
              <w:rPr>
                <w:sz w:val="24"/>
              </w:rPr>
            </w:pPr>
            <w:r w:rsidRPr="00B61E98">
              <w:rPr>
                <w:sz w:val="24"/>
              </w:rPr>
              <w:t xml:space="preserve">профориентацией </w:t>
            </w:r>
            <w:proofErr w:type="gramStart"/>
            <w:r w:rsidRPr="00B61E98">
              <w:rPr>
                <w:sz w:val="24"/>
              </w:rPr>
              <w:t>обучающихся</w:t>
            </w:r>
            <w:proofErr w:type="gramEnd"/>
            <w:r w:rsidRPr="00B61E98">
              <w:rPr>
                <w:sz w:val="24"/>
              </w:rPr>
              <w:t xml:space="preserve"> и стимулированием интереса к конкретной области научного знания, связанного с биологией, медициной, экологией, психологией, спортом или военным делом.</w:t>
            </w:r>
          </w:p>
          <w:p w:rsidR="00B61E98" w:rsidRDefault="00B61E98" w:rsidP="005210AD">
            <w:pPr>
              <w:pStyle w:val="TableParagraph"/>
              <w:spacing w:line="274" w:lineRule="exact"/>
              <w:ind w:left="107" w:right="96"/>
              <w:jc w:val="both"/>
              <w:rPr>
                <w:sz w:val="24"/>
              </w:rPr>
            </w:pPr>
            <w:r w:rsidRPr="00B61E98">
              <w:rPr>
                <w:sz w:val="24"/>
              </w:rPr>
              <w:t>Структура программы учебного предмета «Биология» отражает системно-уровневый и эволюционный подходы к изучению биологии, согласно которым изучаются свойства и закономерности, характерные для живых систем разного уровня организации, эволюции органического мира на Земле, сохранения биологического разнообразия планеты. В 10 классе изучаются основы молекулярной и клеточной биологии, эмбриологии и биологии развития, генетики и селекции, биотехнологии и синтетической биологии; актуализируются знания обучающихся по ботанике, зоологии, анатомии, физиологии человека</w:t>
            </w:r>
            <w:proofErr w:type="gramStart"/>
            <w:r w:rsidRPr="00B61E98">
              <w:rPr>
                <w:sz w:val="24"/>
              </w:rPr>
              <w:t xml:space="preserve"> В</w:t>
            </w:r>
            <w:proofErr w:type="gramEnd"/>
            <w:r w:rsidRPr="00B61E98">
              <w:rPr>
                <w:sz w:val="24"/>
              </w:rPr>
              <w:t xml:space="preserve"> 11 классе изучаются эволюционное учение, основы экологии и учение о биосфере.</w:t>
            </w:r>
          </w:p>
        </w:tc>
      </w:tr>
      <w:tr w:rsidR="00B61E98" w:rsidTr="001D6BD8">
        <w:trPr>
          <w:trHeight w:val="1932"/>
        </w:trPr>
        <w:tc>
          <w:tcPr>
            <w:tcW w:w="2548" w:type="dxa"/>
            <w:shd w:val="clear" w:color="auto" w:fill="C2D69B" w:themeFill="accent3" w:themeFillTint="99"/>
          </w:tcPr>
          <w:p w:rsidR="00B61E98" w:rsidRDefault="00B61E98" w:rsidP="00B61E98">
            <w:pPr>
              <w:pStyle w:val="TableParagraph"/>
              <w:rPr>
                <w:b/>
                <w:sz w:val="26"/>
              </w:rPr>
            </w:pPr>
          </w:p>
          <w:p w:rsidR="00B61E98" w:rsidRDefault="00B61E98" w:rsidP="00B61E98">
            <w:pPr>
              <w:pStyle w:val="TableParagraph"/>
              <w:rPr>
                <w:b/>
                <w:sz w:val="26"/>
              </w:rPr>
            </w:pPr>
          </w:p>
          <w:p w:rsidR="00B61E98" w:rsidRDefault="00B61E98" w:rsidP="00B61E98">
            <w:pPr>
              <w:pStyle w:val="TableParagraph"/>
              <w:rPr>
                <w:b/>
                <w:sz w:val="26"/>
              </w:rPr>
            </w:pPr>
          </w:p>
          <w:p w:rsidR="00B61E98" w:rsidRDefault="00B61E98" w:rsidP="00B61E98">
            <w:pPr>
              <w:pStyle w:val="TableParagraph"/>
              <w:rPr>
                <w:b/>
                <w:sz w:val="26"/>
              </w:rPr>
            </w:pPr>
          </w:p>
          <w:p w:rsidR="00B61E98" w:rsidRDefault="00B61E98" w:rsidP="00B61E98">
            <w:pPr>
              <w:pStyle w:val="TableParagraph"/>
              <w:rPr>
                <w:b/>
                <w:sz w:val="26"/>
              </w:rPr>
            </w:pPr>
          </w:p>
          <w:p w:rsidR="00B61E98" w:rsidRDefault="00B61E98" w:rsidP="00B61E98">
            <w:pPr>
              <w:pStyle w:val="TableParagraph"/>
              <w:rPr>
                <w:b/>
                <w:sz w:val="26"/>
              </w:rPr>
            </w:pPr>
          </w:p>
          <w:p w:rsidR="00B61E98" w:rsidRDefault="00B61E98" w:rsidP="00B61E98">
            <w:pPr>
              <w:pStyle w:val="TableParagraph"/>
              <w:rPr>
                <w:b/>
                <w:sz w:val="26"/>
              </w:rPr>
            </w:pPr>
          </w:p>
          <w:p w:rsidR="00B61E98" w:rsidRDefault="00B61E98" w:rsidP="00B61E98">
            <w:pPr>
              <w:pStyle w:val="TableParagraph"/>
              <w:rPr>
                <w:b/>
              </w:rPr>
            </w:pPr>
          </w:p>
          <w:p w:rsidR="00B61E98" w:rsidRDefault="00B61E98" w:rsidP="00B61E98">
            <w:pPr>
              <w:pStyle w:val="TableParagraph"/>
              <w:ind w:left="355" w:right="34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Физика</w:t>
            </w:r>
          </w:p>
        </w:tc>
        <w:tc>
          <w:tcPr>
            <w:tcW w:w="11766" w:type="dxa"/>
          </w:tcPr>
          <w:p w:rsidR="00B61E98" w:rsidRDefault="00B61E98" w:rsidP="00B61E98">
            <w:pPr>
              <w:pStyle w:val="TableParagraph"/>
              <w:spacing w:before="1"/>
              <w:ind w:left="107"/>
              <w:rPr>
                <w:sz w:val="24"/>
              </w:rPr>
            </w:pPr>
            <w:proofErr w:type="gramStart"/>
            <w:r>
              <w:rPr>
                <w:sz w:val="24"/>
              </w:rPr>
              <w:t>Рабочая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программа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физике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среднего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(базовый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уровень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изучения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предмета)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составлена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положений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требований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результатам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основной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образовательной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программы,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представленных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Федеральном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государственном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образовательном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стандарте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среднего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(ФГОС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СОО),</w:t>
            </w:r>
            <w:r>
              <w:rPr>
                <w:spacing w:val="58"/>
                <w:sz w:val="24"/>
              </w:rPr>
              <w:t xml:space="preserve"> </w:t>
            </w:r>
            <w:r w:rsidRPr="00B61E98">
              <w:rPr>
                <w:spacing w:val="58"/>
                <w:sz w:val="24"/>
              </w:rPr>
              <w:t>федеральной рабочей</w:t>
            </w:r>
            <w:r>
              <w:rPr>
                <w:spacing w:val="58"/>
                <w:sz w:val="24"/>
              </w:rPr>
              <w:t xml:space="preserve"> программы по учебному предмету </w:t>
            </w:r>
            <w:r w:rsidRPr="00B61E98">
              <w:rPr>
                <w:spacing w:val="58"/>
                <w:sz w:val="24"/>
              </w:rPr>
              <w:t>«Физика»,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также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учётом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федеральной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воспитания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Концепции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преподавания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учебного предмета «Физика» в образовательных организациях</w:t>
            </w:r>
            <w:proofErr w:type="gramEnd"/>
            <w:r>
              <w:rPr>
                <w:sz w:val="24"/>
              </w:rPr>
              <w:t xml:space="preserve"> Российской Федерации, </w:t>
            </w:r>
            <w:proofErr w:type="gramStart"/>
            <w:r>
              <w:rPr>
                <w:sz w:val="24"/>
              </w:rPr>
              <w:t>реализующих</w:t>
            </w:r>
            <w:proofErr w:type="gramEnd"/>
            <w:r>
              <w:rPr>
                <w:sz w:val="24"/>
              </w:rPr>
              <w:t xml:space="preserve"> основные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общеобразовательные программы.</w:t>
            </w:r>
          </w:p>
          <w:p w:rsidR="00B61E98" w:rsidRDefault="00B61E98" w:rsidP="00B61E98">
            <w:pPr>
              <w:pStyle w:val="TableParagraph"/>
              <w:ind w:left="107" w:right="96"/>
              <w:jc w:val="both"/>
              <w:rPr>
                <w:sz w:val="24"/>
              </w:rPr>
            </w:pPr>
            <w:r>
              <w:rPr>
                <w:sz w:val="24"/>
              </w:rPr>
              <w:t xml:space="preserve">Содержание Программы направлено на формирование </w:t>
            </w:r>
            <w:proofErr w:type="gramStart"/>
            <w:r>
              <w:rPr>
                <w:sz w:val="24"/>
              </w:rPr>
              <w:t>естественно-научной</w:t>
            </w:r>
            <w:proofErr w:type="gramEnd"/>
            <w:r>
              <w:rPr>
                <w:sz w:val="24"/>
              </w:rPr>
              <w:t xml:space="preserve"> картины мира учащихся 10—11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классов при обучении их физике на базовом уровне на основе системно-</w:t>
            </w:r>
            <w:proofErr w:type="spellStart"/>
            <w:r>
              <w:rPr>
                <w:sz w:val="24"/>
              </w:rPr>
              <w:t>деятельностного</w:t>
            </w:r>
            <w:proofErr w:type="spellEnd"/>
            <w:r>
              <w:rPr>
                <w:sz w:val="24"/>
              </w:rPr>
              <w:t xml:space="preserve"> подхода. Программа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соответствует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требованиям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ФГОС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планируемым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личностным,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метапредметным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также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учитывает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необходимость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реализации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межпредметных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связей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физики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естественно-научными</w:t>
            </w:r>
            <w:proofErr w:type="gram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учебными предметами.</w:t>
            </w:r>
          </w:p>
          <w:p w:rsidR="00B61E98" w:rsidRDefault="00B61E98" w:rsidP="00B61E98">
            <w:pPr>
              <w:pStyle w:val="TableParagraph"/>
              <w:ind w:left="107" w:right="97"/>
              <w:jc w:val="both"/>
              <w:rPr>
                <w:sz w:val="24"/>
              </w:rPr>
            </w:pPr>
            <w:r>
              <w:rPr>
                <w:sz w:val="24"/>
              </w:rPr>
              <w:t>Стержневыми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элементами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курса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физики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средней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школы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являются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физические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теории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(формирование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представлений о структуре построения физической теории, роли фундаментальных законов и принципов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современных представлениях о природе, границах применимости теорий, для описания </w:t>
            </w:r>
            <w:proofErr w:type="gramStart"/>
            <w:r>
              <w:rPr>
                <w:sz w:val="24"/>
              </w:rPr>
              <w:t>естественно-научных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явлений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процессов).</w:t>
            </w:r>
          </w:p>
          <w:p w:rsidR="00B61E98" w:rsidRDefault="00B61E98" w:rsidP="005210AD">
            <w:pPr>
              <w:pStyle w:val="TableParagraph"/>
              <w:spacing w:line="270" w:lineRule="atLeast"/>
              <w:ind w:left="107" w:right="98"/>
              <w:jc w:val="both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соответствии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ФГОС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СОО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физика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является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обязательным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предметом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среднего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образования.</w:t>
            </w:r>
            <w:r>
              <w:rPr>
                <w:spacing w:val="-58"/>
                <w:sz w:val="24"/>
              </w:rPr>
              <w:t xml:space="preserve"> </w:t>
            </w:r>
          </w:p>
        </w:tc>
      </w:tr>
      <w:tr w:rsidR="007508F6" w:rsidTr="001D6BD8">
        <w:trPr>
          <w:trHeight w:val="1932"/>
        </w:trPr>
        <w:tc>
          <w:tcPr>
            <w:tcW w:w="2548" w:type="dxa"/>
            <w:shd w:val="clear" w:color="auto" w:fill="C2D69B" w:themeFill="accent3" w:themeFillTint="99"/>
          </w:tcPr>
          <w:p w:rsidR="007508F6" w:rsidRDefault="007508F6" w:rsidP="007508F6">
            <w:pPr>
              <w:pStyle w:val="TableParagraph"/>
              <w:rPr>
                <w:b/>
                <w:sz w:val="26"/>
              </w:rPr>
            </w:pPr>
          </w:p>
          <w:p w:rsidR="007508F6" w:rsidRDefault="007508F6" w:rsidP="007508F6">
            <w:pPr>
              <w:pStyle w:val="TableParagraph"/>
              <w:rPr>
                <w:b/>
                <w:sz w:val="26"/>
              </w:rPr>
            </w:pPr>
          </w:p>
          <w:p w:rsidR="007508F6" w:rsidRDefault="007508F6" w:rsidP="007508F6">
            <w:pPr>
              <w:pStyle w:val="TableParagraph"/>
              <w:rPr>
                <w:b/>
                <w:sz w:val="26"/>
              </w:rPr>
            </w:pPr>
          </w:p>
          <w:p w:rsidR="007508F6" w:rsidRDefault="007508F6" w:rsidP="007508F6">
            <w:pPr>
              <w:pStyle w:val="TableParagraph"/>
              <w:rPr>
                <w:b/>
                <w:sz w:val="26"/>
              </w:rPr>
            </w:pPr>
          </w:p>
          <w:p w:rsidR="007508F6" w:rsidRDefault="007508F6" w:rsidP="007508F6">
            <w:pPr>
              <w:pStyle w:val="TableParagraph"/>
              <w:rPr>
                <w:b/>
                <w:sz w:val="26"/>
              </w:rPr>
            </w:pPr>
          </w:p>
          <w:p w:rsidR="007508F6" w:rsidRDefault="007508F6" w:rsidP="007508F6">
            <w:pPr>
              <w:pStyle w:val="TableParagraph"/>
              <w:rPr>
                <w:b/>
                <w:sz w:val="26"/>
              </w:rPr>
            </w:pPr>
          </w:p>
          <w:p w:rsidR="007508F6" w:rsidRDefault="007508F6" w:rsidP="007508F6">
            <w:pPr>
              <w:pStyle w:val="TableParagraph"/>
              <w:rPr>
                <w:b/>
                <w:sz w:val="26"/>
              </w:rPr>
            </w:pPr>
          </w:p>
          <w:p w:rsidR="007508F6" w:rsidRDefault="007508F6" w:rsidP="007508F6">
            <w:pPr>
              <w:pStyle w:val="TableParagraph"/>
              <w:rPr>
                <w:b/>
                <w:sz w:val="34"/>
              </w:rPr>
            </w:pPr>
          </w:p>
          <w:p w:rsidR="007508F6" w:rsidRDefault="007508F6" w:rsidP="007508F6">
            <w:pPr>
              <w:pStyle w:val="TableParagraph"/>
              <w:ind w:left="356" w:right="34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Химия</w:t>
            </w:r>
          </w:p>
        </w:tc>
        <w:tc>
          <w:tcPr>
            <w:tcW w:w="11766" w:type="dxa"/>
          </w:tcPr>
          <w:p w:rsidR="007508F6" w:rsidRDefault="007508F6" w:rsidP="007508F6">
            <w:pPr>
              <w:pStyle w:val="TableParagraph"/>
              <w:ind w:left="107" w:right="98"/>
              <w:jc w:val="both"/>
              <w:rPr>
                <w:sz w:val="24"/>
              </w:rPr>
            </w:pPr>
            <w:proofErr w:type="gramStart"/>
            <w:r>
              <w:rPr>
                <w:sz w:val="24"/>
              </w:rPr>
              <w:t>Рабочая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среднего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химии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(базовый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уровень)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составлена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закона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29.12.2012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273-ФЗ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«Об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Федерации»,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Требований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результатам освоения основной образовательной программы среднего общего образования, представленных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Федеральном государственном образовательном стандарте среднего общего образования, </w:t>
            </w:r>
            <w:r w:rsidR="001E3E1F">
              <w:rPr>
                <w:sz w:val="24"/>
              </w:rPr>
              <w:t xml:space="preserve">федеральной рабочей программы по учебному предмету «Химия», </w:t>
            </w:r>
            <w:r>
              <w:rPr>
                <w:sz w:val="24"/>
              </w:rPr>
              <w:t>с учётом «Концепции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преподавания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«Химия»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организациях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Федерации</w:t>
            </w:r>
            <w:proofErr w:type="gramEnd"/>
            <w:r>
              <w:rPr>
                <w:sz w:val="24"/>
              </w:rPr>
              <w:t>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реализующих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общеобразовательные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программы»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положений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воспитания.</w:t>
            </w:r>
          </w:p>
          <w:p w:rsidR="007508F6" w:rsidRDefault="007508F6" w:rsidP="001E3E1F">
            <w:pPr>
              <w:pStyle w:val="TableParagraph"/>
              <w:ind w:left="107" w:right="95"/>
              <w:jc w:val="both"/>
              <w:rPr>
                <w:sz w:val="24"/>
              </w:rPr>
            </w:pPr>
            <w:r>
              <w:rPr>
                <w:sz w:val="24"/>
              </w:rPr>
              <w:t>Химическое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школе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является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базовым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отношению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химического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реализует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присущие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химическому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ключевые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ценности,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которые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отражают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государственные,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общественные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индивидуальные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потребности.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Этим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определяется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сущность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общей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стратегии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обучения, воспитания и </w:t>
            </w:r>
            <w:proofErr w:type="gramStart"/>
            <w:r>
              <w:rPr>
                <w:sz w:val="24"/>
              </w:rPr>
              <w:t>развития</w:t>
            </w:r>
            <w:proofErr w:type="gramEnd"/>
            <w:r>
              <w:rPr>
                <w:sz w:val="24"/>
              </w:rPr>
              <w:t xml:space="preserve"> обучающихся средствами учебного предмета «Химия». В ходе изучения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1"/>
                <w:sz w:val="24"/>
              </w:rPr>
              <w:t xml:space="preserve"> </w:t>
            </w:r>
            <w:r w:rsidR="001E3E1F">
              <w:rPr>
                <w:spacing w:val="1"/>
                <w:sz w:val="24"/>
              </w:rPr>
              <w:t>об</w:t>
            </w:r>
            <w:r>
              <w:rPr>
                <w:sz w:val="24"/>
              </w:rPr>
              <w:t>уча</w:t>
            </w:r>
            <w:r w:rsidR="001E3E1F">
              <w:rPr>
                <w:sz w:val="24"/>
              </w:rPr>
              <w:t>ю</w:t>
            </w:r>
            <w:r>
              <w:rPr>
                <w:sz w:val="24"/>
              </w:rPr>
              <w:t>щиеся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познакомятся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химии.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Получат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базовые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номенклатуре, изомерии, способах получения и химических свойствах органических соединений различных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классов. Также </w:t>
            </w:r>
            <w:r w:rsidR="001E3E1F">
              <w:rPr>
                <w:sz w:val="24"/>
              </w:rPr>
              <w:t>об</w:t>
            </w:r>
            <w:r>
              <w:rPr>
                <w:sz w:val="24"/>
              </w:rPr>
              <w:t>уча</w:t>
            </w:r>
            <w:r w:rsidR="001E3E1F">
              <w:rPr>
                <w:sz w:val="24"/>
              </w:rPr>
              <w:t>ю</w:t>
            </w:r>
            <w:r>
              <w:rPr>
                <w:sz w:val="24"/>
              </w:rPr>
              <w:t>щиеся познакомятся на базовом уровне с различными областями применения органических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веществ,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том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числе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полимеров.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Составляющими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«Химия»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являются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базовые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курсы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—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«Органическая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 xml:space="preserve">химия» и «Общая и неорганическая химия», основным компонентом </w:t>
            </w:r>
            <w:proofErr w:type="gramStart"/>
            <w:r>
              <w:rPr>
                <w:sz w:val="24"/>
              </w:rPr>
              <w:t>содержания</w:t>
            </w:r>
            <w:proofErr w:type="gramEnd"/>
            <w:r>
              <w:rPr>
                <w:sz w:val="24"/>
              </w:rPr>
              <w:t xml:space="preserve"> которых являются основы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базовой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науки: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система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знаний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неорганической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химии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(с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включением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знаний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общей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химии)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органической</w:t>
            </w:r>
            <w:r w:rsidR="001E3E1F">
              <w:rPr>
                <w:sz w:val="24"/>
              </w:rPr>
              <w:t xml:space="preserve"> </w:t>
            </w:r>
            <w:r>
              <w:rPr>
                <w:sz w:val="24"/>
              </w:rPr>
              <w:t>химии.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Формирование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данной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системы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знаний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изучении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обеспечивает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возможность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рассмотрения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всего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многообразия веществ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основе общих понятий,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законов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теорий химии.</w:t>
            </w:r>
          </w:p>
          <w:p w:rsidR="001E3E1F" w:rsidRDefault="001E3E1F" w:rsidP="001E3E1F">
            <w:pPr>
              <w:pStyle w:val="TableParagraph"/>
              <w:ind w:left="107" w:right="95"/>
              <w:jc w:val="both"/>
              <w:rPr>
                <w:sz w:val="24"/>
              </w:rPr>
            </w:pPr>
          </w:p>
        </w:tc>
      </w:tr>
      <w:tr w:rsidR="004F54E8" w:rsidTr="001D6BD8">
        <w:trPr>
          <w:trHeight w:val="557"/>
        </w:trPr>
        <w:tc>
          <w:tcPr>
            <w:tcW w:w="2548" w:type="dxa"/>
            <w:shd w:val="clear" w:color="auto" w:fill="C2D69B" w:themeFill="accent3" w:themeFillTint="99"/>
          </w:tcPr>
          <w:p w:rsidR="004F54E8" w:rsidRDefault="004F54E8" w:rsidP="004F54E8">
            <w:pPr>
              <w:pStyle w:val="TableParagraph"/>
              <w:rPr>
                <w:b/>
                <w:sz w:val="26"/>
              </w:rPr>
            </w:pPr>
          </w:p>
          <w:p w:rsidR="004F54E8" w:rsidRDefault="004F54E8" w:rsidP="004F54E8">
            <w:pPr>
              <w:pStyle w:val="TableParagraph"/>
              <w:rPr>
                <w:b/>
                <w:sz w:val="26"/>
              </w:rPr>
            </w:pPr>
          </w:p>
          <w:p w:rsidR="004F54E8" w:rsidRDefault="004F54E8" w:rsidP="004F54E8">
            <w:pPr>
              <w:pStyle w:val="TableParagraph"/>
              <w:rPr>
                <w:b/>
                <w:sz w:val="26"/>
              </w:rPr>
            </w:pPr>
          </w:p>
          <w:p w:rsidR="004F54E8" w:rsidRDefault="004F54E8" w:rsidP="004F54E8">
            <w:pPr>
              <w:pStyle w:val="TableParagraph"/>
              <w:rPr>
                <w:b/>
                <w:sz w:val="26"/>
              </w:rPr>
            </w:pPr>
          </w:p>
          <w:p w:rsidR="004F54E8" w:rsidRDefault="004F54E8" w:rsidP="004F54E8">
            <w:pPr>
              <w:pStyle w:val="TableParagraph"/>
              <w:rPr>
                <w:b/>
                <w:sz w:val="26"/>
              </w:rPr>
            </w:pPr>
          </w:p>
          <w:p w:rsidR="004F54E8" w:rsidRDefault="004F54E8" w:rsidP="004F54E8">
            <w:pPr>
              <w:pStyle w:val="TableParagraph"/>
              <w:rPr>
                <w:b/>
                <w:sz w:val="26"/>
              </w:rPr>
            </w:pPr>
          </w:p>
          <w:p w:rsidR="004F54E8" w:rsidRDefault="004F54E8" w:rsidP="004F54E8">
            <w:pPr>
              <w:pStyle w:val="TableParagraph"/>
              <w:spacing w:before="1"/>
              <w:rPr>
                <w:b/>
                <w:sz w:val="24"/>
              </w:rPr>
            </w:pPr>
          </w:p>
          <w:p w:rsidR="004F54E8" w:rsidRDefault="004F54E8" w:rsidP="004F54E8">
            <w:pPr>
              <w:pStyle w:val="TableParagraph"/>
              <w:ind w:left="358" w:right="34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Химия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(углубленный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уровень)</w:t>
            </w:r>
          </w:p>
        </w:tc>
        <w:tc>
          <w:tcPr>
            <w:tcW w:w="11766" w:type="dxa"/>
          </w:tcPr>
          <w:p w:rsidR="004F54E8" w:rsidRDefault="004F54E8" w:rsidP="004F54E8">
            <w:pPr>
              <w:pStyle w:val="TableParagraph"/>
              <w:spacing w:before="1"/>
              <w:ind w:left="107" w:right="98"/>
              <w:jc w:val="both"/>
              <w:rPr>
                <w:sz w:val="24"/>
              </w:rPr>
            </w:pPr>
            <w:proofErr w:type="gramStart"/>
            <w:r>
              <w:rPr>
                <w:sz w:val="24"/>
              </w:rPr>
              <w:t>Рабочая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среднего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химии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(углублённый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уровень)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составлена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Федерального закона от 29 12 2012 № 273-ФЗ «Об образовании в Российской Федерации», Требований 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результатам освоения основной образовательной программы среднего общего образования, представленных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Федеральном государственном образовательном стандарте среднего общего образования, федеральной рабочей программы по учебному предмету «Химия», с учётом «Концепции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преподавания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«Химия»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организациях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Федерации,</w:t>
            </w:r>
            <w:r>
              <w:rPr>
                <w:spacing w:val="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реализующих</w:t>
            </w:r>
            <w:proofErr w:type="gram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общеобразовательные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программы»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федеральной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воспитания.</w:t>
            </w:r>
          </w:p>
          <w:p w:rsidR="004F54E8" w:rsidRDefault="004F54E8" w:rsidP="004F54E8">
            <w:pPr>
              <w:pStyle w:val="TableParagraph"/>
              <w:ind w:left="107" w:right="96"/>
              <w:jc w:val="both"/>
              <w:rPr>
                <w:sz w:val="24"/>
              </w:rPr>
            </w:pPr>
            <w:proofErr w:type="gramStart"/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соответствии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концептуальными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положениями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ФГОС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назначении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предметов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базового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углублённого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уровней в системе дифференцированного обучения на завершающей ступени школы (10—11 классы) учебный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«Химия»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углублённого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изучения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направлен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реализацию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преемственности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последующим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этапом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получения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химического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рамках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изучения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специальных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естественно-научных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химических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дисциплин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вузах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организациях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среднего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профессионального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образования.</w:t>
            </w:r>
            <w:proofErr w:type="gramEnd"/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этой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связи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изучение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</w:p>
          <w:p w:rsidR="004F54E8" w:rsidRDefault="004F54E8" w:rsidP="004F54E8">
            <w:pPr>
              <w:pStyle w:val="TableParagraph"/>
              <w:ind w:left="107" w:right="97"/>
              <w:jc w:val="both"/>
              <w:rPr>
                <w:sz w:val="24"/>
              </w:rPr>
            </w:pPr>
            <w:r>
              <w:rPr>
                <w:sz w:val="24"/>
              </w:rPr>
              <w:t>«Химия»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ориентировано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преимущественно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расширение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углубление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теоретической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подготовки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обучающихся,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выбравших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определённый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профиль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числе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перспективой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последующего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получения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химического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-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в</w:t>
            </w:r>
            <w:proofErr w:type="gram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средних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специальных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высших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учебных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организаций.</w:t>
            </w:r>
          </w:p>
          <w:p w:rsidR="004F54E8" w:rsidRDefault="004F54E8" w:rsidP="004F54E8">
            <w:pPr>
              <w:pStyle w:val="TableParagraph"/>
              <w:spacing w:before="1" w:line="275" w:lineRule="exact"/>
              <w:ind w:left="107"/>
              <w:jc w:val="both"/>
              <w:rPr>
                <w:sz w:val="24"/>
              </w:rPr>
            </w:pPr>
            <w:r>
              <w:rPr>
                <w:sz w:val="24"/>
              </w:rPr>
              <w:t>Составляющими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89"/>
                <w:sz w:val="24"/>
              </w:rPr>
              <w:t xml:space="preserve"> </w:t>
            </w:r>
            <w:r>
              <w:rPr>
                <w:sz w:val="24"/>
              </w:rPr>
              <w:t>«Химия»</w:t>
            </w:r>
            <w:r>
              <w:rPr>
                <w:spacing w:val="90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90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89"/>
                <w:sz w:val="24"/>
              </w:rPr>
              <w:t xml:space="preserve"> </w:t>
            </w:r>
            <w:r>
              <w:rPr>
                <w:sz w:val="24"/>
              </w:rPr>
              <w:t>углублённого</w:t>
            </w:r>
            <w:r>
              <w:rPr>
                <w:spacing w:val="90"/>
                <w:sz w:val="24"/>
              </w:rPr>
              <w:t xml:space="preserve"> </w:t>
            </w:r>
            <w:r>
              <w:rPr>
                <w:sz w:val="24"/>
              </w:rPr>
              <w:t>изучения</w:t>
            </w:r>
            <w:r>
              <w:rPr>
                <w:spacing w:val="90"/>
                <w:sz w:val="24"/>
              </w:rPr>
              <w:t xml:space="preserve"> </w:t>
            </w:r>
            <w:r>
              <w:rPr>
                <w:sz w:val="24"/>
              </w:rPr>
              <w:t>являются</w:t>
            </w:r>
            <w:r>
              <w:rPr>
                <w:spacing w:val="90"/>
                <w:sz w:val="24"/>
              </w:rPr>
              <w:t xml:space="preserve"> </w:t>
            </w:r>
            <w:r>
              <w:rPr>
                <w:sz w:val="24"/>
              </w:rPr>
              <w:t>углублённые</w:t>
            </w:r>
            <w:r>
              <w:rPr>
                <w:spacing w:val="90"/>
                <w:sz w:val="24"/>
              </w:rPr>
              <w:t xml:space="preserve"> </w:t>
            </w:r>
            <w:r>
              <w:rPr>
                <w:sz w:val="24"/>
              </w:rPr>
              <w:t>курсы</w:t>
            </w:r>
            <w:r>
              <w:rPr>
                <w:spacing w:val="94"/>
                <w:sz w:val="24"/>
              </w:rPr>
              <w:t xml:space="preserve"> </w:t>
            </w:r>
            <w:r>
              <w:rPr>
                <w:sz w:val="24"/>
              </w:rPr>
              <w:t>—</w:t>
            </w:r>
          </w:p>
          <w:p w:rsidR="004F54E8" w:rsidRDefault="004F54E8" w:rsidP="004F54E8">
            <w:pPr>
              <w:pStyle w:val="TableParagraph"/>
              <w:spacing w:line="276" w:lineRule="exact"/>
              <w:ind w:left="107" w:right="97"/>
              <w:jc w:val="both"/>
              <w:rPr>
                <w:sz w:val="24"/>
              </w:rPr>
            </w:pPr>
            <w:r>
              <w:rPr>
                <w:sz w:val="24"/>
              </w:rPr>
              <w:t xml:space="preserve">«Органическая химия» и «Общая и неорганическая химия». В </w:t>
            </w:r>
            <w:proofErr w:type="gramStart"/>
            <w:r>
              <w:rPr>
                <w:sz w:val="24"/>
              </w:rPr>
              <w:t>естественно-научном</w:t>
            </w:r>
            <w:proofErr w:type="gramEnd"/>
            <w:r>
              <w:rPr>
                <w:sz w:val="24"/>
              </w:rPr>
              <w:t xml:space="preserve"> профиле 10-11 классов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изучение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предмета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предусмотрено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объёме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учебной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нагрузки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менее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неделю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соответственно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204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два года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обучения.</w:t>
            </w:r>
          </w:p>
        </w:tc>
      </w:tr>
      <w:tr w:rsidR="004F54E8" w:rsidTr="001D6BD8">
        <w:trPr>
          <w:trHeight w:val="557"/>
        </w:trPr>
        <w:tc>
          <w:tcPr>
            <w:tcW w:w="2548" w:type="dxa"/>
            <w:shd w:val="clear" w:color="auto" w:fill="C2D69B" w:themeFill="accent3" w:themeFillTint="99"/>
          </w:tcPr>
          <w:p w:rsidR="004F54E8" w:rsidRDefault="004F54E8" w:rsidP="004F54E8">
            <w:pPr>
              <w:pStyle w:val="TableParagraph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Физическая культура</w:t>
            </w:r>
          </w:p>
        </w:tc>
        <w:tc>
          <w:tcPr>
            <w:tcW w:w="11766" w:type="dxa"/>
          </w:tcPr>
          <w:p w:rsidR="004F54E8" w:rsidRPr="004F54E8" w:rsidRDefault="004F54E8" w:rsidP="004F54E8">
            <w:pPr>
              <w:pStyle w:val="TableParagraph"/>
              <w:spacing w:before="1"/>
              <w:ind w:left="107" w:right="98"/>
              <w:jc w:val="both"/>
              <w:rPr>
                <w:sz w:val="24"/>
              </w:rPr>
            </w:pPr>
            <w:proofErr w:type="gramStart"/>
            <w:r w:rsidRPr="004F54E8">
              <w:rPr>
                <w:sz w:val="24"/>
              </w:rPr>
              <w:t xml:space="preserve">Рабочая программа по физической культуре на уровне среднего общего образования составлена на основе Требований к результатам освоения основной образовательной программы среднего общего образования, представленных в Федеральном государственном образовательном стандарте среднего общего образования, </w:t>
            </w:r>
            <w:r w:rsidR="00E93601">
              <w:rPr>
                <w:sz w:val="24"/>
              </w:rPr>
              <w:t xml:space="preserve">федеральной рабочей программы по учебному предмету «Физическая культура», </w:t>
            </w:r>
            <w:r w:rsidRPr="004F54E8">
              <w:rPr>
                <w:sz w:val="24"/>
              </w:rPr>
              <w:t>а также на основе характеристики планируемых результатов духовно-нравственного развития, воспитания и социализации обучающихся, представленной в федеральной рабочей программе воспитания.</w:t>
            </w:r>
            <w:proofErr w:type="gramEnd"/>
          </w:p>
          <w:p w:rsidR="004F54E8" w:rsidRPr="004F54E8" w:rsidRDefault="004F54E8" w:rsidP="004F54E8">
            <w:pPr>
              <w:pStyle w:val="TableParagraph"/>
              <w:spacing w:before="1"/>
              <w:ind w:left="107" w:right="98"/>
              <w:jc w:val="both"/>
              <w:rPr>
                <w:sz w:val="24"/>
              </w:rPr>
            </w:pPr>
            <w:r w:rsidRPr="004F54E8">
              <w:rPr>
                <w:sz w:val="24"/>
              </w:rPr>
              <w:t>Рабочая программа по дисциплине «Физическая культура» для 10—11 классов общеобразовательных организаций представляет собой методически оформленную концепцию требований Федерального государственного образовательного стандарта среднего общего образования и раскрывает их реализацию через конкретное содержание.</w:t>
            </w:r>
          </w:p>
          <w:p w:rsidR="004F54E8" w:rsidRDefault="004F54E8" w:rsidP="00F05742">
            <w:pPr>
              <w:pStyle w:val="TableParagraph"/>
              <w:spacing w:before="1"/>
              <w:ind w:left="107" w:right="98"/>
              <w:jc w:val="both"/>
              <w:rPr>
                <w:sz w:val="24"/>
              </w:rPr>
            </w:pPr>
            <w:r w:rsidRPr="004F54E8">
              <w:rPr>
                <w:sz w:val="24"/>
              </w:rPr>
              <w:t>Вариативные модули рабочей прогр</w:t>
            </w:r>
            <w:r w:rsidR="00F05742">
              <w:rPr>
                <w:sz w:val="24"/>
              </w:rPr>
              <w:t xml:space="preserve">аммы, включая и модуль «Базовая </w:t>
            </w:r>
            <w:r w:rsidRPr="004F54E8">
              <w:rPr>
                <w:sz w:val="24"/>
              </w:rPr>
              <w:t>физическая подготовка», могут быть реализованы за счет часов внеурочной деятельности, в форме сетевого взаимодействия с организациями системы дополнительного образования.</w:t>
            </w:r>
          </w:p>
        </w:tc>
      </w:tr>
    </w:tbl>
    <w:p w:rsidR="00420335" w:rsidRDefault="00420335" w:rsidP="00F05742">
      <w:pPr>
        <w:spacing w:line="255" w:lineRule="exact"/>
      </w:pPr>
      <w:bookmarkStart w:id="0" w:name="_GoBack"/>
      <w:bookmarkEnd w:id="0"/>
    </w:p>
    <w:sectPr w:rsidR="00420335">
      <w:pgSz w:w="16840" w:h="11910" w:orient="landscape"/>
      <w:pgMar w:top="840" w:right="1140" w:bottom="280" w:left="11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330750"/>
    <w:multiLevelType w:val="hybridMultilevel"/>
    <w:tmpl w:val="30D81F1E"/>
    <w:lvl w:ilvl="0" w:tplc="54ACD548">
      <w:start w:val="1"/>
      <w:numFmt w:val="bullet"/>
      <w:lvlText w:val=""/>
      <w:lvlJc w:val="left"/>
      <w:pPr>
        <w:ind w:left="827" w:hanging="360"/>
      </w:pPr>
      <w:rPr>
        <w:rFonts w:ascii="Symbol" w:hAnsi="Symbol" w:hint="default"/>
        <w:w w:val="100"/>
        <w:sz w:val="24"/>
        <w:szCs w:val="24"/>
        <w:lang w:val="ru-RU" w:eastAsia="en-US" w:bidi="ar-SA"/>
      </w:rPr>
    </w:lvl>
    <w:lvl w:ilvl="1" w:tplc="AF664E5A">
      <w:numFmt w:val="bullet"/>
      <w:lvlText w:val="•"/>
      <w:lvlJc w:val="left"/>
      <w:pPr>
        <w:ind w:left="1913" w:hanging="360"/>
      </w:pPr>
      <w:rPr>
        <w:rFonts w:hint="default"/>
        <w:lang w:val="ru-RU" w:eastAsia="en-US" w:bidi="ar-SA"/>
      </w:rPr>
    </w:lvl>
    <w:lvl w:ilvl="2" w:tplc="3DD69742">
      <w:numFmt w:val="bullet"/>
      <w:lvlText w:val="•"/>
      <w:lvlJc w:val="left"/>
      <w:pPr>
        <w:ind w:left="3007" w:hanging="360"/>
      </w:pPr>
      <w:rPr>
        <w:rFonts w:hint="default"/>
        <w:lang w:val="ru-RU" w:eastAsia="en-US" w:bidi="ar-SA"/>
      </w:rPr>
    </w:lvl>
    <w:lvl w:ilvl="3" w:tplc="3F38BEBA">
      <w:numFmt w:val="bullet"/>
      <w:lvlText w:val="•"/>
      <w:lvlJc w:val="left"/>
      <w:pPr>
        <w:ind w:left="4100" w:hanging="360"/>
      </w:pPr>
      <w:rPr>
        <w:rFonts w:hint="default"/>
        <w:lang w:val="ru-RU" w:eastAsia="en-US" w:bidi="ar-SA"/>
      </w:rPr>
    </w:lvl>
    <w:lvl w:ilvl="4" w:tplc="77A2DE7A">
      <w:numFmt w:val="bullet"/>
      <w:lvlText w:val="•"/>
      <w:lvlJc w:val="left"/>
      <w:pPr>
        <w:ind w:left="5194" w:hanging="360"/>
      </w:pPr>
      <w:rPr>
        <w:rFonts w:hint="default"/>
        <w:lang w:val="ru-RU" w:eastAsia="en-US" w:bidi="ar-SA"/>
      </w:rPr>
    </w:lvl>
    <w:lvl w:ilvl="5" w:tplc="9BBC0B3A">
      <w:numFmt w:val="bullet"/>
      <w:lvlText w:val="•"/>
      <w:lvlJc w:val="left"/>
      <w:pPr>
        <w:ind w:left="6288" w:hanging="360"/>
      </w:pPr>
      <w:rPr>
        <w:rFonts w:hint="default"/>
        <w:lang w:val="ru-RU" w:eastAsia="en-US" w:bidi="ar-SA"/>
      </w:rPr>
    </w:lvl>
    <w:lvl w:ilvl="6" w:tplc="0814257E">
      <w:numFmt w:val="bullet"/>
      <w:lvlText w:val="•"/>
      <w:lvlJc w:val="left"/>
      <w:pPr>
        <w:ind w:left="7381" w:hanging="360"/>
      </w:pPr>
      <w:rPr>
        <w:rFonts w:hint="default"/>
        <w:lang w:val="ru-RU" w:eastAsia="en-US" w:bidi="ar-SA"/>
      </w:rPr>
    </w:lvl>
    <w:lvl w:ilvl="7" w:tplc="D47652A2">
      <w:numFmt w:val="bullet"/>
      <w:lvlText w:val="•"/>
      <w:lvlJc w:val="left"/>
      <w:pPr>
        <w:ind w:left="8475" w:hanging="360"/>
      </w:pPr>
      <w:rPr>
        <w:rFonts w:hint="default"/>
        <w:lang w:val="ru-RU" w:eastAsia="en-US" w:bidi="ar-SA"/>
      </w:rPr>
    </w:lvl>
    <w:lvl w:ilvl="8" w:tplc="6246A6A4">
      <w:numFmt w:val="bullet"/>
      <w:lvlText w:val="•"/>
      <w:lvlJc w:val="left"/>
      <w:pPr>
        <w:ind w:left="9568" w:hanging="360"/>
      </w:pPr>
      <w:rPr>
        <w:rFonts w:hint="default"/>
        <w:lang w:val="ru-RU" w:eastAsia="en-US" w:bidi="ar-SA"/>
      </w:rPr>
    </w:lvl>
  </w:abstractNum>
  <w:abstractNum w:abstractNumId="1">
    <w:nsid w:val="170B4680"/>
    <w:multiLevelType w:val="hybridMultilevel"/>
    <w:tmpl w:val="9F6EEB0C"/>
    <w:lvl w:ilvl="0" w:tplc="54ACD548">
      <w:start w:val="1"/>
      <w:numFmt w:val="bullet"/>
      <w:lvlText w:val=""/>
      <w:lvlJc w:val="left"/>
      <w:pPr>
        <w:ind w:left="827" w:hanging="360"/>
      </w:pPr>
      <w:rPr>
        <w:rFonts w:ascii="Symbol" w:hAnsi="Symbol" w:hint="default"/>
        <w:w w:val="100"/>
        <w:sz w:val="24"/>
        <w:szCs w:val="24"/>
        <w:lang w:val="ru-RU" w:eastAsia="en-US" w:bidi="ar-SA"/>
      </w:rPr>
    </w:lvl>
    <w:lvl w:ilvl="1" w:tplc="6E1C8DAC">
      <w:numFmt w:val="bullet"/>
      <w:lvlText w:val="•"/>
      <w:lvlJc w:val="left"/>
      <w:pPr>
        <w:ind w:left="1913" w:hanging="360"/>
      </w:pPr>
      <w:rPr>
        <w:rFonts w:hint="default"/>
        <w:lang w:val="ru-RU" w:eastAsia="en-US" w:bidi="ar-SA"/>
      </w:rPr>
    </w:lvl>
    <w:lvl w:ilvl="2" w:tplc="A66889FC">
      <w:numFmt w:val="bullet"/>
      <w:lvlText w:val="•"/>
      <w:lvlJc w:val="left"/>
      <w:pPr>
        <w:ind w:left="3007" w:hanging="360"/>
      </w:pPr>
      <w:rPr>
        <w:rFonts w:hint="default"/>
        <w:lang w:val="ru-RU" w:eastAsia="en-US" w:bidi="ar-SA"/>
      </w:rPr>
    </w:lvl>
    <w:lvl w:ilvl="3" w:tplc="EE082AF6">
      <w:numFmt w:val="bullet"/>
      <w:lvlText w:val="•"/>
      <w:lvlJc w:val="left"/>
      <w:pPr>
        <w:ind w:left="4100" w:hanging="360"/>
      </w:pPr>
      <w:rPr>
        <w:rFonts w:hint="default"/>
        <w:lang w:val="ru-RU" w:eastAsia="en-US" w:bidi="ar-SA"/>
      </w:rPr>
    </w:lvl>
    <w:lvl w:ilvl="4" w:tplc="AB347128">
      <w:numFmt w:val="bullet"/>
      <w:lvlText w:val="•"/>
      <w:lvlJc w:val="left"/>
      <w:pPr>
        <w:ind w:left="5194" w:hanging="360"/>
      </w:pPr>
      <w:rPr>
        <w:rFonts w:hint="default"/>
        <w:lang w:val="ru-RU" w:eastAsia="en-US" w:bidi="ar-SA"/>
      </w:rPr>
    </w:lvl>
    <w:lvl w:ilvl="5" w:tplc="7870C7DA">
      <w:numFmt w:val="bullet"/>
      <w:lvlText w:val="•"/>
      <w:lvlJc w:val="left"/>
      <w:pPr>
        <w:ind w:left="6288" w:hanging="360"/>
      </w:pPr>
      <w:rPr>
        <w:rFonts w:hint="default"/>
        <w:lang w:val="ru-RU" w:eastAsia="en-US" w:bidi="ar-SA"/>
      </w:rPr>
    </w:lvl>
    <w:lvl w:ilvl="6" w:tplc="97D8D4AA">
      <w:numFmt w:val="bullet"/>
      <w:lvlText w:val="•"/>
      <w:lvlJc w:val="left"/>
      <w:pPr>
        <w:ind w:left="7381" w:hanging="360"/>
      </w:pPr>
      <w:rPr>
        <w:rFonts w:hint="default"/>
        <w:lang w:val="ru-RU" w:eastAsia="en-US" w:bidi="ar-SA"/>
      </w:rPr>
    </w:lvl>
    <w:lvl w:ilvl="7" w:tplc="3CF6F480">
      <w:numFmt w:val="bullet"/>
      <w:lvlText w:val="•"/>
      <w:lvlJc w:val="left"/>
      <w:pPr>
        <w:ind w:left="8475" w:hanging="360"/>
      </w:pPr>
      <w:rPr>
        <w:rFonts w:hint="default"/>
        <w:lang w:val="ru-RU" w:eastAsia="en-US" w:bidi="ar-SA"/>
      </w:rPr>
    </w:lvl>
    <w:lvl w:ilvl="8" w:tplc="9A32E62E">
      <w:numFmt w:val="bullet"/>
      <w:lvlText w:val="•"/>
      <w:lvlJc w:val="left"/>
      <w:pPr>
        <w:ind w:left="9568" w:hanging="360"/>
      </w:pPr>
      <w:rPr>
        <w:rFonts w:hint="default"/>
        <w:lang w:val="ru-RU" w:eastAsia="en-US" w:bidi="ar-SA"/>
      </w:rPr>
    </w:lvl>
  </w:abstractNum>
  <w:abstractNum w:abstractNumId="2">
    <w:nsid w:val="183569B5"/>
    <w:multiLevelType w:val="hybridMultilevel"/>
    <w:tmpl w:val="419E9FCE"/>
    <w:lvl w:ilvl="0" w:tplc="1AB881B2">
      <w:numFmt w:val="bullet"/>
      <w:lvlText w:val="●"/>
      <w:lvlJc w:val="left"/>
      <w:pPr>
        <w:ind w:left="827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1CD8E942">
      <w:numFmt w:val="bullet"/>
      <w:lvlText w:val="•"/>
      <w:lvlJc w:val="left"/>
      <w:pPr>
        <w:ind w:left="1913" w:hanging="360"/>
      </w:pPr>
      <w:rPr>
        <w:rFonts w:hint="default"/>
        <w:lang w:val="ru-RU" w:eastAsia="en-US" w:bidi="ar-SA"/>
      </w:rPr>
    </w:lvl>
    <w:lvl w:ilvl="2" w:tplc="07244392">
      <w:numFmt w:val="bullet"/>
      <w:lvlText w:val="•"/>
      <w:lvlJc w:val="left"/>
      <w:pPr>
        <w:ind w:left="3007" w:hanging="360"/>
      </w:pPr>
      <w:rPr>
        <w:rFonts w:hint="default"/>
        <w:lang w:val="ru-RU" w:eastAsia="en-US" w:bidi="ar-SA"/>
      </w:rPr>
    </w:lvl>
    <w:lvl w:ilvl="3" w:tplc="B0F89664">
      <w:numFmt w:val="bullet"/>
      <w:lvlText w:val="•"/>
      <w:lvlJc w:val="left"/>
      <w:pPr>
        <w:ind w:left="4100" w:hanging="360"/>
      </w:pPr>
      <w:rPr>
        <w:rFonts w:hint="default"/>
        <w:lang w:val="ru-RU" w:eastAsia="en-US" w:bidi="ar-SA"/>
      </w:rPr>
    </w:lvl>
    <w:lvl w:ilvl="4" w:tplc="231A096C">
      <w:numFmt w:val="bullet"/>
      <w:lvlText w:val="•"/>
      <w:lvlJc w:val="left"/>
      <w:pPr>
        <w:ind w:left="5194" w:hanging="360"/>
      </w:pPr>
      <w:rPr>
        <w:rFonts w:hint="default"/>
        <w:lang w:val="ru-RU" w:eastAsia="en-US" w:bidi="ar-SA"/>
      </w:rPr>
    </w:lvl>
    <w:lvl w:ilvl="5" w:tplc="D7E89788">
      <w:numFmt w:val="bullet"/>
      <w:lvlText w:val="•"/>
      <w:lvlJc w:val="left"/>
      <w:pPr>
        <w:ind w:left="6288" w:hanging="360"/>
      </w:pPr>
      <w:rPr>
        <w:rFonts w:hint="default"/>
        <w:lang w:val="ru-RU" w:eastAsia="en-US" w:bidi="ar-SA"/>
      </w:rPr>
    </w:lvl>
    <w:lvl w:ilvl="6" w:tplc="C54EF598">
      <w:numFmt w:val="bullet"/>
      <w:lvlText w:val="•"/>
      <w:lvlJc w:val="left"/>
      <w:pPr>
        <w:ind w:left="7381" w:hanging="360"/>
      </w:pPr>
      <w:rPr>
        <w:rFonts w:hint="default"/>
        <w:lang w:val="ru-RU" w:eastAsia="en-US" w:bidi="ar-SA"/>
      </w:rPr>
    </w:lvl>
    <w:lvl w:ilvl="7" w:tplc="6BC0335C">
      <w:numFmt w:val="bullet"/>
      <w:lvlText w:val="•"/>
      <w:lvlJc w:val="left"/>
      <w:pPr>
        <w:ind w:left="8475" w:hanging="360"/>
      </w:pPr>
      <w:rPr>
        <w:rFonts w:hint="default"/>
        <w:lang w:val="ru-RU" w:eastAsia="en-US" w:bidi="ar-SA"/>
      </w:rPr>
    </w:lvl>
    <w:lvl w:ilvl="8" w:tplc="DB583A68">
      <w:numFmt w:val="bullet"/>
      <w:lvlText w:val="•"/>
      <w:lvlJc w:val="left"/>
      <w:pPr>
        <w:ind w:left="9568" w:hanging="360"/>
      </w:pPr>
      <w:rPr>
        <w:rFonts w:hint="default"/>
        <w:lang w:val="ru-RU" w:eastAsia="en-US" w:bidi="ar-SA"/>
      </w:rPr>
    </w:lvl>
  </w:abstractNum>
  <w:abstractNum w:abstractNumId="3">
    <w:nsid w:val="1FCD2C78"/>
    <w:multiLevelType w:val="hybridMultilevel"/>
    <w:tmpl w:val="61D253AE"/>
    <w:lvl w:ilvl="0" w:tplc="A0A66D2E">
      <w:numFmt w:val="bullet"/>
      <w:lvlText w:val="●"/>
      <w:lvlJc w:val="left"/>
      <w:pPr>
        <w:ind w:left="827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EF14814C">
      <w:numFmt w:val="bullet"/>
      <w:lvlText w:val="•"/>
      <w:lvlJc w:val="left"/>
      <w:pPr>
        <w:ind w:left="1913" w:hanging="360"/>
      </w:pPr>
      <w:rPr>
        <w:rFonts w:hint="default"/>
        <w:lang w:val="ru-RU" w:eastAsia="en-US" w:bidi="ar-SA"/>
      </w:rPr>
    </w:lvl>
    <w:lvl w:ilvl="2" w:tplc="DF9292CA">
      <w:numFmt w:val="bullet"/>
      <w:lvlText w:val="•"/>
      <w:lvlJc w:val="left"/>
      <w:pPr>
        <w:ind w:left="3007" w:hanging="360"/>
      </w:pPr>
      <w:rPr>
        <w:rFonts w:hint="default"/>
        <w:lang w:val="ru-RU" w:eastAsia="en-US" w:bidi="ar-SA"/>
      </w:rPr>
    </w:lvl>
    <w:lvl w:ilvl="3" w:tplc="D9122252">
      <w:numFmt w:val="bullet"/>
      <w:lvlText w:val="•"/>
      <w:lvlJc w:val="left"/>
      <w:pPr>
        <w:ind w:left="4100" w:hanging="360"/>
      </w:pPr>
      <w:rPr>
        <w:rFonts w:hint="default"/>
        <w:lang w:val="ru-RU" w:eastAsia="en-US" w:bidi="ar-SA"/>
      </w:rPr>
    </w:lvl>
    <w:lvl w:ilvl="4" w:tplc="20C807B0">
      <w:numFmt w:val="bullet"/>
      <w:lvlText w:val="•"/>
      <w:lvlJc w:val="left"/>
      <w:pPr>
        <w:ind w:left="5194" w:hanging="360"/>
      </w:pPr>
      <w:rPr>
        <w:rFonts w:hint="default"/>
        <w:lang w:val="ru-RU" w:eastAsia="en-US" w:bidi="ar-SA"/>
      </w:rPr>
    </w:lvl>
    <w:lvl w:ilvl="5" w:tplc="2C98518A">
      <w:numFmt w:val="bullet"/>
      <w:lvlText w:val="•"/>
      <w:lvlJc w:val="left"/>
      <w:pPr>
        <w:ind w:left="6288" w:hanging="360"/>
      </w:pPr>
      <w:rPr>
        <w:rFonts w:hint="default"/>
        <w:lang w:val="ru-RU" w:eastAsia="en-US" w:bidi="ar-SA"/>
      </w:rPr>
    </w:lvl>
    <w:lvl w:ilvl="6" w:tplc="A8020552">
      <w:numFmt w:val="bullet"/>
      <w:lvlText w:val="•"/>
      <w:lvlJc w:val="left"/>
      <w:pPr>
        <w:ind w:left="7381" w:hanging="360"/>
      </w:pPr>
      <w:rPr>
        <w:rFonts w:hint="default"/>
        <w:lang w:val="ru-RU" w:eastAsia="en-US" w:bidi="ar-SA"/>
      </w:rPr>
    </w:lvl>
    <w:lvl w:ilvl="7" w:tplc="6254B0A4">
      <w:numFmt w:val="bullet"/>
      <w:lvlText w:val="•"/>
      <w:lvlJc w:val="left"/>
      <w:pPr>
        <w:ind w:left="8475" w:hanging="360"/>
      </w:pPr>
      <w:rPr>
        <w:rFonts w:hint="default"/>
        <w:lang w:val="ru-RU" w:eastAsia="en-US" w:bidi="ar-SA"/>
      </w:rPr>
    </w:lvl>
    <w:lvl w:ilvl="8" w:tplc="1B923838">
      <w:numFmt w:val="bullet"/>
      <w:lvlText w:val="•"/>
      <w:lvlJc w:val="left"/>
      <w:pPr>
        <w:ind w:left="9568" w:hanging="360"/>
      </w:pPr>
      <w:rPr>
        <w:rFonts w:hint="default"/>
        <w:lang w:val="ru-RU" w:eastAsia="en-US" w:bidi="ar-SA"/>
      </w:rPr>
    </w:lvl>
  </w:abstractNum>
  <w:abstractNum w:abstractNumId="4">
    <w:nsid w:val="2074432E"/>
    <w:multiLevelType w:val="hybridMultilevel"/>
    <w:tmpl w:val="832A6EDE"/>
    <w:lvl w:ilvl="0" w:tplc="54ACD548">
      <w:start w:val="1"/>
      <w:numFmt w:val="bullet"/>
      <w:lvlText w:val=""/>
      <w:lvlJc w:val="left"/>
      <w:pPr>
        <w:ind w:left="827" w:hanging="360"/>
      </w:pPr>
      <w:rPr>
        <w:rFonts w:ascii="Symbol" w:hAnsi="Symbol" w:hint="default"/>
        <w:w w:val="100"/>
        <w:sz w:val="24"/>
        <w:szCs w:val="24"/>
        <w:lang w:val="ru-RU" w:eastAsia="en-US" w:bidi="ar-SA"/>
      </w:rPr>
    </w:lvl>
    <w:lvl w:ilvl="1" w:tplc="12E2B62E">
      <w:numFmt w:val="bullet"/>
      <w:lvlText w:val="•"/>
      <w:lvlJc w:val="left"/>
      <w:pPr>
        <w:ind w:left="1913" w:hanging="360"/>
      </w:pPr>
      <w:rPr>
        <w:rFonts w:hint="default"/>
        <w:lang w:val="ru-RU" w:eastAsia="en-US" w:bidi="ar-SA"/>
      </w:rPr>
    </w:lvl>
    <w:lvl w:ilvl="2" w:tplc="A62C8196">
      <w:numFmt w:val="bullet"/>
      <w:lvlText w:val="•"/>
      <w:lvlJc w:val="left"/>
      <w:pPr>
        <w:ind w:left="3007" w:hanging="360"/>
      </w:pPr>
      <w:rPr>
        <w:rFonts w:hint="default"/>
        <w:lang w:val="ru-RU" w:eastAsia="en-US" w:bidi="ar-SA"/>
      </w:rPr>
    </w:lvl>
    <w:lvl w:ilvl="3" w:tplc="C4FC8C70">
      <w:numFmt w:val="bullet"/>
      <w:lvlText w:val="•"/>
      <w:lvlJc w:val="left"/>
      <w:pPr>
        <w:ind w:left="4100" w:hanging="360"/>
      </w:pPr>
      <w:rPr>
        <w:rFonts w:hint="default"/>
        <w:lang w:val="ru-RU" w:eastAsia="en-US" w:bidi="ar-SA"/>
      </w:rPr>
    </w:lvl>
    <w:lvl w:ilvl="4" w:tplc="181078FC">
      <w:numFmt w:val="bullet"/>
      <w:lvlText w:val="•"/>
      <w:lvlJc w:val="left"/>
      <w:pPr>
        <w:ind w:left="5194" w:hanging="360"/>
      </w:pPr>
      <w:rPr>
        <w:rFonts w:hint="default"/>
        <w:lang w:val="ru-RU" w:eastAsia="en-US" w:bidi="ar-SA"/>
      </w:rPr>
    </w:lvl>
    <w:lvl w:ilvl="5" w:tplc="EB9A084A">
      <w:numFmt w:val="bullet"/>
      <w:lvlText w:val="•"/>
      <w:lvlJc w:val="left"/>
      <w:pPr>
        <w:ind w:left="6288" w:hanging="360"/>
      </w:pPr>
      <w:rPr>
        <w:rFonts w:hint="default"/>
        <w:lang w:val="ru-RU" w:eastAsia="en-US" w:bidi="ar-SA"/>
      </w:rPr>
    </w:lvl>
    <w:lvl w:ilvl="6" w:tplc="5A361FB2">
      <w:numFmt w:val="bullet"/>
      <w:lvlText w:val="•"/>
      <w:lvlJc w:val="left"/>
      <w:pPr>
        <w:ind w:left="7381" w:hanging="360"/>
      </w:pPr>
      <w:rPr>
        <w:rFonts w:hint="default"/>
        <w:lang w:val="ru-RU" w:eastAsia="en-US" w:bidi="ar-SA"/>
      </w:rPr>
    </w:lvl>
    <w:lvl w:ilvl="7" w:tplc="3AECF38C">
      <w:numFmt w:val="bullet"/>
      <w:lvlText w:val="•"/>
      <w:lvlJc w:val="left"/>
      <w:pPr>
        <w:ind w:left="8475" w:hanging="360"/>
      </w:pPr>
      <w:rPr>
        <w:rFonts w:hint="default"/>
        <w:lang w:val="ru-RU" w:eastAsia="en-US" w:bidi="ar-SA"/>
      </w:rPr>
    </w:lvl>
    <w:lvl w:ilvl="8" w:tplc="E10284D2">
      <w:numFmt w:val="bullet"/>
      <w:lvlText w:val="•"/>
      <w:lvlJc w:val="left"/>
      <w:pPr>
        <w:ind w:left="9568" w:hanging="360"/>
      </w:pPr>
      <w:rPr>
        <w:rFonts w:hint="default"/>
        <w:lang w:val="ru-RU" w:eastAsia="en-US" w:bidi="ar-SA"/>
      </w:rPr>
    </w:lvl>
  </w:abstractNum>
  <w:abstractNum w:abstractNumId="5">
    <w:nsid w:val="32551AFD"/>
    <w:multiLevelType w:val="hybridMultilevel"/>
    <w:tmpl w:val="2560253E"/>
    <w:lvl w:ilvl="0" w:tplc="2BE8C5BA">
      <w:numFmt w:val="bullet"/>
      <w:lvlText w:val="—"/>
      <w:lvlJc w:val="left"/>
      <w:pPr>
        <w:ind w:left="507" w:hanging="284"/>
      </w:pPr>
      <w:rPr>
        <w:rFonts w:ascii="Cambria" w:eastAsia="Cambria" w:hAnsi="Cambria" w:cs="Cambria" w:hint="default"/>
        <w:w w:val="100"/>
        <w:sz w:val="20"/>
        <w:szCs w:val="20"/>
        <w:lang w:val="ru-RU" w:eastAsia="en-US" w:bidi="ar-SA"/>
      </w:rPr>
    </w:lvl>
    <w:lvl w:ilvl="1" w:tplc="0B923080">
      <w:numFmt w:val="bullet"/>
      <w:lvlText w:val="•"/>
      <w:lvlJc w:val="left"/>
      <w:pPr>
        <w:ind w:left="1625" w:hanging="284"/>
      </w:pPr>
      <w:rPr>
        <w:rFonts w:hint="default"/>
        <w:lang w:val="ru-RU" w:eastAsia="en-US" w:bidi="ar-SA"/>
      </w:rPr>
    </w:lvl>
    <w:lvl w:ilvl="2" w:tplc="2E0019A4">
      <w:numFmt w:val="bullet"/>
      <w:lvlText w:val="•"/>
      <w:lvlJc w:val="left"/>
      <w:pPr>
        <w:ind w:left="2751" w:hanging="284"/>
      </w:pPr>
      <w:rPr>
        <w:rFonts w:hint="default"/>
        <w:lang w:val="ru-RU" w:eastAsia="en-US" w:bidi="ar-SA"/>
      </w:rPr>
    </w:lvl>
    <w:lvl w:ilvl="3" w:tplc="EA1AA608">
      <w:numFmt w:val="bullet"/>
      <w:lvlText w:val="•"/>
      <w:lvlJc w:val="left"/>
      <w:pPr>
        <w:ind w:left="3876" w:hanging="284"/>
      </w:pPr>
      <w:rPr>
        <w:rFonts w:hint="default"/>
        <w:lang w:val="ru-RU" w:eastAsia="en-US" w:bidi="ar-SA"/>
      </w:rPr>
    </w:lvl>
    <w:lvl w:ilvl="4" w:tplc="04ACA86C">
      <w:numFmt w:val="bullet"/>
      <w:lvlText w:val="•"/>
      <w:lvlJc w:val="left"/>
      <w:pPr>
        <w:ind w:left="5002" w:hanging="284"/>
      </w:pPr>
      <w:rPr>
        <w:rFonts w:hint="default"/>
        <w:lang w:val="ru-RU" w:eastAsia="en-US" w:bidi="ar-SA"/>
      </w:rPr>
    </w:lvl>
    <w:lvl w:ilvl="5" w:tplc="A5E6DA40">
      <w:numFmt w:val="bullet"/>
      <w:lvlText w:val="•"/>
      <w:lvlJc w:val="left"/>
      <w:pPr>
        <w:ind w:left="6128" w:hanging="284"/>
      </w:pPr>
      <w:rPr>
        <w:rFonts w:hint="default"/>
        <w:lang w:val="ru-RU" w:eastAsia="en-US" w:bidi="ar-SA"/>
      </w:rPr>
    </w:lvl>
    <w:lvl w:ilvl="6" w:tplc="6B3669A4">
      <w:numFmt w:val="bullet"/>
      <w:lvlText w:val="•"/>
      <w:lvlJc w:val="left"/>
      <w:pPr>
        <w:ind w:left="7253" w:hanging="284"/>
      </w:pPr>
      <w:rPr>
        <w:rFonts w:hint="default"/>
        <w:lang w:val="ru-RU" w:eastAsia="en-US" w:bidi="ar-SA"/>
      </w:rPr>
    </w:lvl>
    <w:lvl w:ilvl="7" w:tplc="509CFB08">
      <w:numFmt w:val="bullet"/>
      <w:lvlText w:val="•"/>
      <w:lvlJc w:val="left"/>
      <w:pPr>
        <w:ind w:left="8379" w:hanging="284"/>
      </w:pPr>
      <w:rPr>
        <w:rFonts w:hint="default"/>
        <w:lang w:val="ru-RU" w:eastAsia="en-US" w:bidi="ar-SA"/>
      </w:rPr>
    </w:lvl>
    <w:lvl w:ilvl="8" w:tplc="E408C690">
      <w:numFmt w:val="bullet"/>
      <w:lvlText w:val="•"/>
      <w:lvlJc w:val="left"/>
      <w:pPr>
        <w:ind w:left="9504" w:hanging="284"/>
      </w:pPr>
      <w:rPr>
        <w:rFonts w:hint="default"/>
        <w:lang w:val="ru-RU" w:eastAsia="en-US" w:bidi="ar-SA"/>
      </w:rPr>
    </w:lvl>
  </w:abstractNum>
  <w:abstractNum w:abstractNumId="6">
    <w:nsid w:val="3AAA47FD"/>
    <w:multiLevelType w:val="hybridMultilevel"/>
    <w:tmpl w:val="A184B5D4"/>
    <w:lvl w:ilvl="0" w:tplc="54ACD548">
      <w:start w:val="1"/>
      <w:numFmt w:val="bullet"/>
      <w:lvlText w:val=""/>
      <w:lvlJc w:val="left"/>
      <w:pPr>
        <w:ind w:left="424" w:hanging="404"/>
      </w:pPr>
      <w:rPr>
        <w:rFonts w:ascii="Symbol" w:hAnsi="Symbol" w:hint="default"/>
        <w:w w:val="100"/>
        <w:sz w:val="24"/>
        <w:szCs w:val="24"/>
        <w:lang w:val="ru-RU" w:eastAsia="en-US" w:bidi="ar-SA"/>
      </w:rPr>
    </w:lvl>
    <w:lvl w:ilvl="1" w:tplc="1BF007F6">
      <w:numFmt w:val="bullet"/>
      <w:lvlText w:val="•"/>
      <w:lvlJc w:val="left"/>
      <w:pPr>
        <w:ind w:left="1553" w:hanging="404"/>
      </w:pPr>
      <w:rPr>
        <w:rFonts w:hint="default"/>
        <w:lang w:val="ru-RU" w:eastAsia="en-US" w:bidi="ar-SA"/>
      </w:rPr>
    </w:lvl>
    <w:lvl w:ilvl="2" w:tplc="A5F41C0A">
      <w:numFmt w:val="bullet"/>
      <w:lvlText w:val="•"/>
      <w:lvlJc w:val="left"/>
      <w:pPr>
        <w:ind w:left="2687" w:hanging="404"/>
      </w:pPr>
      <w:rPr>
        <w:rFonts w:hint="default"/>
        <w:lang w:val="ru-RU" w:eastAsia="en-US" w:bidi="ar-SA"/>
      </w:rPr>
    </w:lvl>
    <w:lvl w:ilvl="3" w:tplc="2CC4D248">
      <w:numFmt w:val="bullet"/>
      <w:lvlText w:val="•"/>
      <w:lvlJc w:val="left"/>
      <w:pPr>
        <w:ind w:left="3820" w:hanging="404"/>
      </w:pPr>
      <w:rPr>
        <w:rFonts w:hint="default"/>
        <w:lang w:val="ru-RU" w:eastAsia="en-US" w:bidi="ar-SA"/>
      </w:rPr>
    </w:lvl>
    <w:lvl w:ilvl="4" w:tplc="C27A3636">
      <w:numFmt w:val="bullet"/>
      <w:lvlText w:val="•"/>
      <w:lvlJc w:val="left"/>
      <w:pPr>
        <w:ind w:left="4954" w:hanging="404"/>
      </w:pPr>
      <w:rPr>
        <w:rFonts w:hint="default"/>
        <w:lang w:val="ru-RU" w:eastAsia="en-US" w:bidi="ar-SA"/>
      </w:rPr>
    </w:lvl>
    <w:lvl w:ilvl="5" w:tplc="FD82EC14">
      <w:numFmt w:val="bullet"/>
      <w:lvlText w:val="•"/>
      <w:lvlJc w:val="left"/>
      <w:pPr>
        <w:ind w:left="6088" w:hanging="404"/>
      </w:pPr>
      <w:rPr>
        <w:rFonts w:hint="default"/>
        <w:lang w:val="ru-RU" w:eastAsia="en-US" w:bidi="ar-SA"/>
      </w:rPr>
    </w:lvl>
    <w:lvl w:ilvl="6" w:tplc="427E362C">
      <w:numFmt w:val="bullet"/>
      <w:lvlText w:val="•"/>
      <w:lvlJc w:val="left"/>
      <w:pPr>
        <w:ind w:left="7221" w:hanging="404"/>
      </w:pPr>
      <w:rPr>
        <w:rFonts w:hint="default"/>
        <w:lang w:val="ru-RU" w:eastAsia="en-US" w:bidi="ar-SA"/>
      </w:rPr>
    </w:lvl>
    <w:lvl w:ilvl="7" w:tplc="BD7E252A">
      <w:numFmt w:val="bullet"/>
      <w:lvlText w:val="•"/>
      <w:lvlJc w:val="left"/>
      <w:pPr>
        <w:ind w:left="8355" w:hanging="404"/>
      </w:pPr>
      <w:rPr>
        <w:rFonts w:hint="default"/>
        <w:lang w:val="ru-RU" w:eastAsia="en-US" w:bidi="ar-SA"/>
      </w:rPr>
    </w:lvl>
    <w:lvl w:ilvl="8" w:tplc="21340DE4">
      <w:numFmt w:val="bullet"/>
      <w:lvlText w:val="•"/>
      <w:lvlJc w:val="left"/>
      <w:pPr>
        <w:ind w:left="9488" w:hanging="404"/>
      </w:pPr>
      <w:rPr>
        <w:rFonts w:hint="default"/>
        <w:lang w:val="ru-RU" w:eastAsia="en-US" w:bidi="ar-SA"/>
      </w:rPr>
    </w:lvl>
  </w:abstractNum>
  <w:abstractNum w:abstractNumId="7">
    <w:nsid w:val="3C0D7D0F"/>
    <w:multiLevelType w:val="hybridMultilevel"/>
    <w:tmpl w:val="2AB4A154"/>
    <w:lvl w:ilvl="0" w:tplc="54ACD548">
      <w:start w:val="1"/>
      <w:numFmt w:val="bullet"/>
      <w:lvlText w:val=""/>
      <w:lvlJc w:val="left"/>
      <w:pPr>
        <w:ind w:left="827" w:hanging="360"/>
      </w:pPr>
      <w:rPr>
        <w:rFonts w:ascii="Symbol" w:hAnsi="Symbol" w:hint="default"/>
        <w:w w:val="100"/>
        <w:sz w:val="24"/>
        <w:szCs w:val="24"/>
        <w:lang w:val="ru-RU" w:eastAsia="en-US" w:bidi="ar-SA"/>
      </w:rPr>
    </w:lvl>
    <w:lvl w:ilvl="1" w:tplc="247AC6A4">
      <w:numFmt w:val="bullet"/>
      <w:lvlText w:val="•"/>
      <w:lvlJc w:val="left"/>
      <w:pPr>
        <w:ind w:left="1913" w:hanging="360"/>
      </w:pPr>
      <w:rPr>
        <w:rFonts w:hint="default"/>
        <w:lang w:val="ru-RU" w:eastAsia="en-US" w:bidi="ar-SA"/>
      </w:rPr>
    </w:lvl>
    <w:lvl w:ilvl="2" w:tplc="09EA9C3C">
      <w:numFmt w:val="bullet"/>
      <w:lvlText w:val="•"/>
      <w:lvlJc w:val="left"/>
      <w:pPr>
        <w:ind w:left="3007" w:hanging="360"/>
      </w:pPr>
      <w:rPr>
        <w:rFonts w:hint="default"/>
        <w:lang w:val="ru-RU" w:eastAsia="en-US" w:bidi="ar-SA"/>
      </w:rPr>
    </w:lvl>
    <w:lvl w:ilvl="3" w:tplc="3052443A">
      <w:numFmt w:val="bullet"/>
      <w:lvlText w:val="•"/>
      <w:lvlJc w:val="left"/>
      <w:pPr>
        <w:ind w:left="4100" w:hanging="360"/>
      </w:pPr>
      <w:rPr>
        <w:rFonts w:hint="default"/>
        <w:lang w:val="ru-RU" w:eastAsia="en-US" w:bidi="ar-SA"/>
      </w:rPr>
    </w:lvl>
    <w:lvl w:ilvl="4" w:tplc="D0784B5A">
      <w:numFmt w:val="bullet"/>
      <w:lvlText w:val="•"/>
      <w:lvlJc w:val="left"/>
      <w:pPr>
        <w:ind w:left="5194" w:hanging="360"/>
      </w:pPr>
      <w:rPr>
        <w:rFonts w:hint="default"/>
        <w:lang w:val="ru-RU" w:eastAsia="en-US" w:bidi="ar-SA"/>
      </w:rPr>
    </w:lvl>
    <w:lvl w:ilvl="5" w:tplc="36EE934A">
      <w:numFmt w:val="bullet"/>
      <w:lvlText w:val="•"/>
      <w:lvlJc w:val="left"/>
      <w:pPr>
        <w:ind w:left="6288" w:hanging="360"/>
      </w:pPr>
      <w:rPr>
        <w:rFonts w:hint="default"/>
        <w:lang w:val="ru-RU" w:eastAsia="en-US" w:bidi="ar-SA"/>
      </w:rPr>
    </w:lvl>
    <w:lvl w:ilvl="6" w:tplc="E8D6F80A">
      <w:numFmt w:val="bullet"/>
      <w:lvlText w:val="•"/>
      <w:lvlJc w:val="left"/>
      <w:pPr>
        <w:ind w:left="7381" w:hanging="360"/>
      </w:pPr>
      <w:rPr>
        <w:rFonts w:hint="default"/>
        <w:lang w:val="ru-RU" w:eastAsia="en-US" w:bidi="ar-SA"/>
      </w:rPr>
    </w:lvl>
    <w:lvl w:ilvl="7" w:tplc="438843F2">
      <w:numFmt w:val="bullet"/>
      <w:lvlText w:val="•"/>
      <w:lvlJc w:val="left"/>
      <w:pPr>
        <w:ind w:left="8475" w:hanging="360"/>
      </w:pPr>
      <w:rPr>
        <w:rFonts w:hint="default"/>
        <w:lang w:val="ru-RU" w:eastAsia="en-US" w:bidi="ar-SA"/>
      </w:rPr>
    </w:lvl>
    <w:lvl w:ilvl="8" w:tplc="EE746B82">
      <w:numFmt w:val="bullet"/>
      <w:lvlText w:val="•"/>
      <w:lvlJc w:val="left"/>
      <w:pPr>
        <w:ind w:left="9568" w:hanging="360"/>
      </w:pPr>
      <w:rPr>
        <w:rFonts w:hint="default"/>
        <w:lang w:val="ru-RU" w:eastAsia="en-US" w:bidi="ar-SA"/>
      </w:rPr>
    </w:lvl>
  </w:abstractNum>
  <w:abstractNum w:abstractNumId="8">
    <w:nsid w:val="673B0A52"/>
    <w:multiLevelType w:val="hybridMultilevel"/>
    <w:tmpl w:val="32983EF6"/>
    <w:lvl w:ilvl="0" w:tplc="DCD45918">
      <w:numFmt w:val="bullet"/>
      <w:lvlText w:val="●"/>
      <w:lvlJc w:val="left"/>
      <w:pPr>
        <w:ind w:left="827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41EA0210">
      <w:numFmt w:val="bullet"/>
      <w:lvlText w:val="•"/>
      <w:lvlJc w:val="left"/>
      <w:pPr>
        <w:ind w:left="1913" w:hanging="360"/>
      </w:pPr>
      <w:rPr>
        <w:rFonts w:hint="default"/>
        <w:lang w:val="ru-RU" w:eastAsia="en-US" w:bidi="ar-SA"/>
      </w:rPr>
    </w:lvl>
    <w:lvl w:ilvl="2" w:tplc="9B58EB86">
      <w:numFmt w:val="bullet"/>
      <w:lvlText w:val="•"/>
      <w:lvlJc w:val="left"/>
      <w:pPr>
        <w:ind w:left="3007" w:hanging="360"/>
      </w:pPr>
      <w:rPr>
        <w:rFonts w:hint="default"/>
        <w:lang w:val="ru-RU" w:eastAsia="en-US" w:bidi="ar-SA"/>
      </w:rPr>
    </w:lvl>
    <w:lvl w:ilvl="3" w:tplc="2D8A5A7C">
      <w:numFmt w:val="bullet"/>
      <w:lvlText w:val="•"/>
      <w:lvlJc w:val="left"/>
      <w:pPr>
        <w:ind w:left="4100" w:hanging="360"/>
      </w:pPr>
      <w:rPr>
        <w:rFonts w:hint="default"/>
        <w:lang w:val="ru-RU" w:eastAsia="en-US" w:bidi="ar-SA"/>
      </w:rPr>
    </w:lvl>
    <w:lvl w:ilvl="4" w:tplc="C3A2990E">
      <w:numFmt w:val="bullet"/>
      <w:lvlText w:val="•"/>
      <w:lvlJc w:val="left"/>
      <w:pPr>
        <w:ind w:left="5194" w:hanging="360"/>
      </w:pPr>
      <w:rPr>
        <w:rFonts w:hint="default"/>
        <w:lang w:val="ru-RU" w:eastAsia="en-US" w:bidi="ar-SA"/>
      </w:rPr>
    </w:lvl>
    <w:lvl w:ilvl="5" w:tplc="1E004CB8">
      <w:numFmt w:val="bullet"/>
      <w:lvlText w:val="•"/>
      <w:lvlJc w:val="left"/>
      <w:pPr>
        <w:ind w:left="6288" w:hanging="360"/>
      </w:pPr>
      <w:rPr>
        <w:rFonts w:hint="default"/>
        <w:lang w:val="ru-RU" w:eastAsia="en-US" w:bidi="ar-SA"/>
      </w:rPr>
    </w:lvl>
    <w:lvl w:ilvl="6" w:tplc="8D825078">
      <w:numFmt w:val="bullet"/>
      <w:lvlText w:val="•"/>
      <w:lvlJc w:val="left"/>
      <w:pPr>
        <w:ind w:left="7381" w:hanging="360"/>
      </w:pPr>
      <w:rPr>
        <w:rFonts w:hint="default"/>
        <w:lang w:val="ru-RU" w:eastAsia="en-US" w:bidi="ar-SA"/>
      </w:rPr>
    </w:lvl>
    <w:lvl w:ilvl="7" w:tplc="93F6E1FC">
      <w:numFmt w:val="bullet"/>
      <w:lvlText w:val="•"/>
      <w:lvlJc w:val="left"/>
      <w:pPr>
        <w:ind w:left="8475" w:hanging="360"/>
      </w:pPr>
      <w:rPr>
        <w:rFonts w:hint="default"/>
        <w:lang w:val="ru-RU" w:eastAsia="en-US" w:bidi="ar-SA"/>
      </w:rPr>
    </w:lvl>
    <w:lvl w:ilvl="8" w:tplc="243C7E56">
      <w:numFmt w:val="bullet"/>
      <w:lvlText w:val="•"/>
      <w:lvlJc w:val="left"/>
      <w:pPr>
        <w:ind w:left="9568" w:hanging="360"/>
      </w:pPr>
      <w:rPr>
        <w:rFonts w:hint="default"/>
        <w:lang w:val="ru-RU" w:eastAsia="en-US" w:bidi="ar-SA"/>
      </w:rPr>
    </w:lvl>
  </w:abstractNum>
  <w:abstractNum w:abstractNumId="9">
    <w:nsid w:val="67E50BCC"/>
    <w:multiLevelType w:val="hybridMultilevel"/>
    <w:tmpl w:val="7D56C4A2"/>
    <w:lvl w:ilvl="0" w:tplc="05C84D30">
      <w:numFmt w:val="bullet"/>
      <w:lvlText w:val="●"/>
      <w:lvlJc w:val="left"/>
      <w:pPr>
        <w:ind w:left="827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87F445B4">
      <w:numFmt w:val="bullet"/>
      <w:lvlText w:val="•"/>
      <w:lvlJc w:val="left"/>
      <w:pPr>
        <w:ind w:left="1913" w:hanging="360"/>
      </w:pPr>
      <w:rPr>
        <w:rFonts w:hint="default"/>
        <w:lang w:val="ru-RU" w:eastAsia="en-US" w:bidi="ar-SA"/>
      </w:rPr>
    </w:lvl>
    <w:lvl w:ilvl="2" w:tplc="7604F738">
      <w:numFmt w:val="bullet"/>
      <w:lvlText w:val="•"/>
      <w:lvlJc w:val="left"/>
      <w:pPr>
        <w:ind w:left="3007" w:hanging="360"/>
      </w:pPr>
      <w:rPr>
        <w:rFonts w:hint="default"/>
        <w:lang w:val="ru-RU" w:eastAsia="en-US" w:bidi="ar-SA"/>
      </w:rPr>
    </w:lvl>
    <w:lvl w:ilvl="3" w:tplc="B8286B2C">
      <w:numFmt w:val="bullet"/>
      <w:lvlText w:val="•"/>
      <w:lvlJc w:val="left"/>
      <w:pPr>
        <w:ind w:left="4100" w:hanging="360"/>
      </w:pPr>
      <w:rPr>
        <w:rFonts w:hint="default"/>
        <w:lang w:val="ru-RU" w:eastAsia="en-US" w:bidi="ar-SA"/>
      </w:rPr>
    </w:lvl>
    <w:lvl w:ilvl="4" w:tplc="19460E54">
      <w:numFmt w:val="bullet"/>
      <w:lvlText w:val="•"/>
      <w:lvlJc w:val="left"/>
      <w:pPr>
        <w:ind w:left="5194" w:hanging="360"/>
      </w:pPr>
      <w:rPr>
        <w:rFonts w:hint="default"/>
        <w:lang w:val="ru-RU" w:eastAsia="en-US" w:bidi="ar-SA"/>
      </w:rPr>
    </w:lvl>
    <w:lvl w:ilvl="5" w:tplc="E91A1AAC">
      <w:numFmt w:val="bullet"/>
      <w:lvlText w:val="•"/>
      <w:lvlJc w:val="left"/>
      <w:pPr>
        <w:ind w:left="6288" w:hanging="360"/>
      </w:pPr>
      <w:rPr>
        <w:rFonts w:hint="default"/>
        <w:lang w:val="ru-RU" w:eastAsia="en-US" w:bidi="ar-SA"/>
      </w:rPr>
    </w:lvl>
    <w:lvl w:ilvl="6" w:tplc="8C10E0DC">
      <w:numFmt w:val="bullet"/>
      <w:lvlText w:val="•"/>
      <w:lvlJc w:val="left"/>
      <w:pPr>
        <w:ind w:left="7381" w:hanging="360"/>
      </w:pPr>
      <w:rPr>
        <w:rFonts w:hint="default"/>
        <w:lang w:val="ru-RU" w:eastAsia="en-US" w:bidi="ar-SA"/>
      </w:rPr>
    </w:lvl>
    <w:lvl w:ilvl="7" w:tplc="E03CE7C4">
      <w:numFmt w:val="bullet"/>
      <w:lvlText w:val="•"/>
      <w:lvlJc w:val="left"/>
      <w:pPr>
        <w:ind w:left="8475" w:hanging="360"/>
      </w:pPr>
      <w:rPr>
        <w:rFonts w:hint="default"/>
        <w:lang w:val="ru-RU" w:eastAsia="en-US" w:bidi="ar-SA"/>
      </w:rPr>
    </w:lvl>
    <w:lvl w:ilvl="8" w:tplc="0C86B238">
      <w:numFmt w:val="bullet"/>
      <w:lvlText w:val="•"/>
      <w:lvlJc w:val="left"/>
      <w:pPr>
        <w:ind w:left="9568" w:hanging="360"/>
      </w:pPr>
      <w:rPr>
        <w:rFonts w:hint="default"/>
        <w:lang w:val="ru-RU" w:eastAsia="en-US" w:bidi="ar-SA"/>
      </w:rPr>
    </w:lvl>
  </w:abstractNum>
  <w:abstractNum w:abstractNumId="10">
    <w:nsid w:val="6AB97D80"/>
    <w:multiLevelType w:val="hybridMultilevel"/>
    <w:tmpl w:val="C41E65C4"/>
    <w:lvl w:ilvl="0" w:tplc="AFEA2DE0">
      <w:numFmt w:val="bullet"/>
      <w:lvlText w:val="●"/>
      <w:lvlJc w:val="left"/>
      <w:pPr>
        <w:ind w:left="827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3B3CD3EC">
      <w:numFmt w:val="bullet"/>
      <w:lvlText w:val="•"/>
      <w:lvlJc w:val="left"/>
      <w:pPr>
        <w:ind w:left="1913" w:hanging="360"/>
      </w:pPr>
      <w:rPr>
        <w:rFonts w:hint="default"/>
        <w:lang w:val="ru-RU" w:eastAsia="en-US" w:bidi="ar-SA"/>
      </w:rPr>
    </w:lvl>
    <w:lvl w:ilvl="2" w:tplc="A27AB176">
      <w:numFmt w:val="bullet"/>
      <w:lvlText w:val="•"/>
      <w:lvlJc w:val="left"/>
      <w:pPr>
        <w:ind w:left="3007" w:hanging="360"/>
      </w:pPr>
      <w:rPr>
        <w:rFonts w:hint="default"/>
        <w:lang w:val="ru-RU" w:eastAsia="en-US" w:bidi="ar-SA"/>
      </w:rPr>
    </w:lvl>
    <w:lvl w:ilvl="3" w:tplc="B2EC7AB2">
      <w:numFmt w:val="bullet"/>
      <w:lvlText w:val="•"/>
      <w:lvlJc w:val="left"/>
      <w:pPr>
        <w:ind w:left="4100" w:hanging="360"/>
      </w:pPr>
      <w:rPr>
        <w:rFonts w:hint="default"/>
        <w:lang w:val="ru-RU" w:eastAsia="en-US" w:bidi="ar-SA"/>
      </w:rPr>
    </w:lvl>
    <w:lvl w:ilvl="4" w:tplc="75360152">
      <w:numFmt w:val="bullet"/>
      <w:lvlText w:val="•"/>
      <w:lvlJc w:val="left"/>
      <w:pPr>
        <w:ind w:left="5194" w:hanging="360"/>
      </w:pPr>
      <w:rPr>
        <w:rFonts w:hint="default"/>
        <w:lang w:val="ru-RU" w:eastAsia="en-US" w:bidi="ar-SA"/>
      </w:rPr>
    </w:lvl>
    <w:lvl w:ilvl="5" w:tplc="F8D2369C">
      <w:numFmt w:val="bullet"/>
      <w:lvlText w:val="•"/>
      <w:lvlJc w:val="left"/>
      <w:pPr>
        <w:ind w:left="6288" w:hanging="360"/>
      </w:pPr>
      <w:rPr>
        <w:rFonts w:hint="default"/>
        <w:lang w:val="ru-RU" w:eastAsia="en-US" w:bidi="ar-SA"/>
      </w:rPr>
    </w:lvl>
    <w:lvl w:ilvl="6" w:tplc="83CCBA06">
      <w:numFmt w:val="bullet"/>
      <w:lvlText w:val="•"/>
      <w:lvlJc w:val="left"/>
      <w:pPr>
        <w:ind w:left="7381" w:hanging="360"/>
      </w:pPr>
      <w:rPr>
        <w:rFonts w:hint="default"/>
        <w:lang w:val="ru-RU" w:eastAsia="en-US" w:bidi="ar-SA"/>
      </w:rPr>
    </w:lvl>
    <w:lvl w:ilvl="7" w:tplc="F1946446">
      <w:numFmt w:val="bullet"/>
      <w:lvlText w:val="•"/>
      <w:lvlJc w:val="left"/>
      <w:pPr>
        <w:ind w:left="8475" w:hanging="360"/>
      </w:pPr>
      <w:rPr>
        <w:rFonts w:hint="default"/>
        <w:lang w:val="ru-RU" w:eastAsia="en-US" w:bidi="ar-SA"/>
      </w:rPr>
    </w:lvl>
    <w:lvl w:ilvl="8" w:tplc="445E4A70">
      <w:numFmt w:val="bullet"/>
      <w:lvlText w:val="•"/>
      <w:lvlJc w:val="left"/>
      <w:pPr>
        <w:ind w:left="9568" w:hanging="360"/>
      </w:pPr>
      <w:rPr>
        <w:rFonts w:hint="default"/>
        <w:lang w:val="ru-RU" w:eastAsia="en-US" w:bidi="ar-SA"/>
      </w:rPr>
    </w:lvl>
  </w:abstractNum>
  <w:abstractNum w:abstractNumId="11">
    <w:nsid w:val="6D3427A6"/>
    <w:multiLevelType w:val="hybridMultilevel"/>
    <w:tmpl w:val="8C449622"/>
    <w:lvl w:ilvl="0" w:tplc="07407ACE">
      <w:numFmt w:val="bullet"/>
      <w:lvlText w:val="●"/>
      <w:lvlJc w:val="left"/>
      <w:pPr>
        <w:ind w:left="827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A03EF1E4">
      <w:numFmt w:val="bullet"/>
      <w:lvlText w:val="•"/>
      <w:lvlJc w:val="left"/>
      <w:pPr>
        <w:ind w:left="1913" w:hanging="360"/>
      </w:pPr>
      <w:rPr>
        <w:rFonts w:hint="default"/>
        <w:lang w:val="ru-RU" w:eastAsia="en-US" w:bidi="ar-SA"/>
      </w:rPr>
    </w:lvl>
    <w:lvl w:ilvl="2" w:tplc="43022820">
      <w:numFmt w:val="bullet"/>
      <w:lvlText w:val="•"/>
      <w:lvlJc w:val="left"/>
      <w:pPr>
        <w:ind w:left="3007" w:hanging="360"/>
      </w:pPr>
      <w:rPr>
        <w:rFonts w:hint="default"/>
        <w:lang w:val="ru-RU" w:eastAsia="en-US" w:bidi="ar-SA"/>
      </w:rPr>
    </w:lvl>
    <w:lvl w:ilvl="3" w:tplc="D76AB544">
      <w:numFmt w:val="bullet"/>
      <w:lvlText w:val="•"/>
      <w:lvlJc w:val="left"/>
      <w:pPr>
        <w:ind w:left="4100" w:hanging="360"/>
      </w:pPr>
      <w:rPr>
        <w:rFonts w:hint="default"/>
        <w:lang w:val="ru-RU" w:eastAsia="en-US" w:bidi="ar-SA"/>
      </w:rPr>
    </w:lvl>
    <w:lvl w:ilvl="4" w:tplc="63288498">
      <w:numFmt w:val="bullet"/>
      <w:lvlText w:val="•"/>
      <w:lvlJc w:val="left"/>
      <w:pPr>
        <w:ind w:left="5194" w:hanging="360"/>
      </w:pPr>
      <w:rPr>
        <w:rFonts w:hint="default"/>
        <w:lang w:val="ru-RU" w:eastAsia="en-US" w:bidi="ar-SA"/>
      </w:rPr>
    </w:lvl>
    <w:lvl w:ilvl="5" w:tplc="4F4EF6A2">
      <w:numFmt w:val="bullet"/>
      <w:lvlText w:val="•"/>
      <w:lvlJc w:val="left"/>
      <w:pPr>
        <w:ind w:left="6288" w:hanging="360"/>
      </w:pPr>
      <w:rPr>
        <w:rFonts w:hint="default"/>
        <w:lang w:val="ru-RU" w:eastAsia="en-US" w:bidi="ar-SA"/>
      </w:rPr>
    </w:lvl>
    <w:lvl w:ilvl="6" w:tplc="514C4DDC">
      <w:numFmt w:val="bullet"/>
      <w:lvlText w:val="•"/>
      <w:lvlJc w:val="left"/>
      <w:pPr>
        <w:ind w:left="7381" w:hanging="360"/>
      </w:pPr>
      <w:rPr>
        <w:rFonts w:hint="default"/>
        <w:lang w:val="ru-RU" w:eastAsia="en-US" w:bidi="ar-SA"/>
      </w:rPr>
    </w:lvl>
    <w:lvl w:ilvl="7" w:tplc="7E22623C">
      <w:numFmt w:val="bullet"/>
      <w:lvlText w:val="•"/>
      <w:lvlJc w:val="left"/>
      <w:pPr>
        <w:ind w:left="8475" w:hanging="360"/>
      </w:pPr>
      <w:rPr>
        <w:rFonts w:hint="default"/>
        <w:lang w:val="ru-RU" w:eastAsia="en-US" w:bidi="ar-SA"/>
      </w:rPr>
    </w:lvl>
    <w:lvl w:ilvl="8" w:tplc="FF04D254">
      <w:numFmt w:val="bullet"/>
      <w:lvlText w:val="•"/>
      <w:lvlJc w:val="left"/>
      <w:pPr>
        <w:ind w:left="9568" w:hanging="360"/>
      </w:pPr>
      <w:rPr>
        <w:rFonts w:hint="default"/>
        <w:lang w:val="ru-RU" w:eastAsia="en-US" w:bidi="ar-SA"/>
      </w:rPr>
    </w:lvl>
  </w:abstractNum>
  <w:abstractNum w:abstractNumId="12">
    <w:nsid w:val="7DB31265"/>
    <w:multiLevelType w:val="hybridMultilevel"/>
    <w:tmpl w:val="B1689718"/>
    <w:lvl w:ilvl="0" w:tplc="54ACD548">
      <w:start w:val="1"/>
      <w:numFmt w:val="bullet"/>
      <w:lvlText w:val=""/>
      <w:lvlJc w:val="left"/>
      <w:pPr>
        <w:ind w:left="827" w:hanging="360"/>
      </w:pPr>
      <w:rPr>
        <w:rFonts w:ascii="Symbol" w:hAnsi="Symbol" w:hint="default"/>
        <w:w w:val="100"/>
        <w:sz w:val="24"/>
        <w:szCs w:val="24"/>
        <w:lang w:val="ru-RU" w:eastAsia="en-US" w:bidi="ar-SA"/>
      </w:rPr>
    </w:lvl>
    <w:lvl w:ilvl="1" w:tplc="FF028E92">
      <w:numFmt w:val="bullet"/>
      <w:lvlText w:val="•"/>
      <w:lvlJc w:val="left"/>
      <w:pPr>
        <w:ind w:left="1913" w:hanging="360"/>
      </w:pPr>
      <w:rPr>
        <w:rFonts w:hint="default"/>
        <w:lang w:val="ru-RU" w:eastAsia="en-US" w:bidi="ar-SA"/>
      </w:rPr>
    </w:lvl>
    <w:lvl w:ilvl="2" w:tplc="13F63470">
      <w:numFmt w:val="bullet"/>
      <w:lvlText w:val="•"/>
      <w:lvlJc w:val="left"/>
      <w:pPr>
        <w:ind w:left="3007" w:hanging="360"/>
      </w:pPr>
      <w:rPr>
        <w:rFonts w:hint="default"/>
        <w:lang w:val="ru-RU" w:eastAsia="en-US" w:bidi="ar-SA"/>
      </w:rPr>
    </w:lvl>
    <w:lvl w:ilvl="3" w:tplc="07F4795E">
      <w:numFmt w:val="bullet"/>
      <w:lvlText w:val="•"/>
      <w:lvlJc w:val="left"/>
      <w:pPr>
        <w:ind w:left="4100" w:hanging="360"/>
      </w:pPr>
      <w:rPr>
        <w:rFonts w:hint="default"/>
        <w:lang w:val="ru-RU" w:eastAsia="en-US" w:bidi="ar-SA"/>
      </w:rPr>
    </w:lvl>
    <w:lvl w:ilvl="4" w:tplc="8730CC02">
      <w:numFmt w:val="bullet"/>
      <w:lvlText w:val="•"/>
      <w:lvlJc w:val="left"/>
      <w:pPr>
        <w:ind w:left="5194" w:hanging="360"/>
      </w:pPr>
      <w:rPr>
        <w:rFonts w:hint="default"/>
        <w:lang w:val="ru-RU" w:eastAsia="en-US" w:bidi="ar-SA"/>
      </w:rPr>
    </w:lvl>
    <w:lvl w:ilvl="5" w:tplc="EAC8782A">
      <w:numFmt w:val="bullet"/>
      <w:lvlText w:val="•"/>
      <w:lvlJc w:val="left"/>
      <w:pPr>
        <w:ind w:left="6288" w:hanging="360"/>
      </w:pPr>
      <w:rPr>
        <w:rFonts w:hint="default"/>
        <w:lang w:val="ru-RU" w:eastAsia="en-US" w:bidi="ar-SA"/>
      </w:rPr>
    </w:lvl>
    <w:lvl w:ilvl="6" w:tplc="700CFA9C">
      <w:numFmt w:val="bullet"/>
      <w:lvlText w:val="•"/>
      <w:lvlJc w:val="left"/>
      <w:pPr>
        <w:ind w:left="7381" w:hanging="360"/>
      </w:pPr>
      <w:rPr>
        <w:rFonts w:hint="default"/>
        <w:lang w:val="ru-RU" w:eastAsia="en-US" w:bidi="ar-SA"/>
      </w:rPr>
    </w:lvl>
    <w:lvl w:ilvl="7" w:tplc="D0027A4C">
      <w:numFmt w:val="bullet"/>
      <w:lvlText w:val="•"/>
      <w:lvlJc w:val="left"/>
      <w:pPr>
        <w:ind w:left="8475" w:hanging="360"/>
      </w:pPr>
      <w:rPr>
        <w:rFonts w:hint="default"/>
        <w:lang w:val="ru-RU" w:eastAsia="en-US" w:bidi="ar-SA"/>
      </w:rPr>
    </w:lvl>
    <w:lvl w:ilvl="8" w:tplc="23FA8B70">
      <w:numFmt w:val="bullet"/>
      <w:lvlText w:val="•"/>
      <w:lvlJc w:val="left"/>
      <w:pPr>
        <w:ind w:left="9568" w:hanging="360"/>
      </w:pPr>
      <w:rPr>
        <w:rFonts w:hint="default"/>
        <w:lang w:val="ru-RU" w:eastAsia="en-US" w:bidi="ar-SA"/>
      </w:rPr>
    </w:lvl>
  </w:abstractNum>
  <w:num w:numId="1">
    <w:abstractNumId w:val="11"/>
  </w:num>
  <w:num w:numId="2">
    <w:abstractNumId w:val="5"/>
  </w:num>
  <w:num w:numId="3">
    <w:abstractNumId w:val="6"/>
  </w:num>
  <w:num w:numId="4">
    <w:abstractNumId w:val="10"/>
  </w:num>
  <w:num w:numId="5">
    <w:abstractNumId w:val="2"/>
  </w:num>
  <w:num w:numId="6">
    <w:abstractNumId w:val="9"/>
  </w:num>
  <w:num w:numId="7">
    <w:abstractNumId w:val="3"/>
  </w:num>
  <w:num w:numId="8">
    <w:abstractNumId w:val="1"/>
  </w:num>
  <w:num w:numId="9">
    <w:abstractNumId w:val="7"/>
  </w:num>
  <w:num w:numId="10">
    <w:abstractNumId w:val="12"/>
  </w:num>
  <w:num w:numId="11">
    <w:abstractNumId w:val="8"/>
  </w:num>
  <w:num w:numId="12">
    <w:abstractNumId w:val="4"/>
  </w:num>
  <w:num w:numId="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CF19C2"/>
    <w:rsid w:val="001D6BD8"/>
    <w:rsid w:val="001E3E1F"/>
    <w:rsid w:val="00420335"/>
    <w:rsid w:val="004F54E8"/>
    <w:rsid w:val="005210AD"/>
    <w:rsid w:val="00524D5B"/>
    <w:rsid w:val="006A3177"/>
    <w:rsid w:val="00706FC1"/>
    <w:rsid w:val="007508F6"/>
    <w:rsid w:val="00A609E0"/>
    <w:rsid w:val="00B61E98"/>
    <w:rsid w:val="00CF19C2"/>
    <w:rsid w:val="00E93601"/>
    <w:rsid w:val="00F057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1503" w:right="1504" w:hanging="1"/>
      <w:jc w:val="center"/>
    </w:pPr>
    <w:rPr>
      <w:b/>
      <w:bCs/>
      <w:sz w:val="28"/>
      <w:szCs w:val="28"/>
    </w:rPr>
  </w:style>
  <w:style w:type="paragraph" w:styleId="a4">
    <w:name w:val="Title"/>
    <w:basedOn w:val="a"/>
    <w:uiPriority w:val="10"/>
    <w:qFormat/>
    <w:pPr>
      <w:ind w:left="1504" w:right="1503"/>
      <w:jc w:val="center"/>
    </w:pPr>
    <w:rPr>
      <w:b/>
      <w:bCs/>
      <w:sz w:val="32"/>
      <w:szCs w:val="32"/>
    </w:rPr>
  </w:style>
  <w:style w:type="paragraph" w:styleId="a5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1503" w:right="1504" w:hanging="1"/>
      <w:jc w:val="center"/>
    </w:pPr>
    <w:rPr>
      <w:b/>
      <w:bCs/>
      <w:sz w:val="28"/>
      <w:szCs w:val="28"/>
    </w:rPr>
  </w:style>
  <w:style w:type="paragraph" w:styleId="a4">
    <w:name w:val="Title"/>
    <w:basedOn w:val="a"/>
    <w:uiPriority w:val="10"/>
    <w:qFormat/>
    <w:pPr>
      <w:ind w:left="1504" w:right="1503"/>
      <w:jc w:val="center"/>
    </w:pPr>
    <w:rPr>
      <w:b/>
      <w:bCs/>
      <w:sz w:val="32"/>
      <w:szCs w:val="32"/>
    </w:rPr>
  </w:style>
  <w:style w:type="paragraph" w:styleId="a5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220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11</Pages>
  <Words>4791</Words>
  <Characters>27314</Characters>
  <Application>Microsoft Office Word</Application>
  <DocSecurity>0</DocSecurity>
  <Lines>227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32041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</dc:creator>
  <cp:lastModifiedBy>ИКТ</cp:lastModifiedBy>
  <cp:revision>13</cp:revision>
  <dcterms:created xsi:type="dcterms:W3CDTF">2023-09-07T16:54:00Z</dcterms:created>
  <dcterms:modified xsi:type="dcterms:W3CDTF">2024-09-11T08:32:00Z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2023-09-02T00:00:00Z</vt:filetime>
  </property>
  <property fmtid="{D5CDD505-2E9C-101B-9397-08002B2CF9AE}" pid="3" name="Creator">
    <vt:lpwstr>Microsoft® Word LTSC</vt:lpwstr>
  </property>
  <property fmtid="{D5CDD505-2E9C-101B-9397-08002B2CF9AE}" pid="4" name="LastSaved">
    <vt:filetime>2023-09-07T00:00:00Z</vt:filetime>
  </property>
</Properties>
</file>